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0E43" w14:textId="77777777" w:rsidR="00EA60EB" w:rsidRPr="003F1392" w:rsidRDefault="00EA60EB" w:rsidP="00EA60EB">
      <w:pPr>
        <w:spacing w:after="0"/>
        <w:rPr>
          <w:rFonts w:ascii="Georgia" w:hAnsi="Georgia"/>
          <w:b/>
        </w:rPr>
      </w:pPr>
      <w:r w:rsidRPr="003F1392">
        <w:rPr>
          <w:rFonts w:ascii="Georgia" w:hAnsi="Georgia"/>
          <w:b/>
        </w:rPr>
        <w:t>Applied Communication Division</w:t>
      </w:r>
    </w:p>
    <w:p w14:paraId="224EDCA9" w14:textId="77777777" w:rsidR="00EA60EB" w:rsidRDefault="00EA60EB" w:rsidP="00EA60EB">
      <w:pPr>
        <w:spacing w:after="0"/>
        <w:rPr>
          <w:rStyle w:val="Hyperlink"/>
          <w:rFonts w:ascii="Georgia" w:hAnsi="Georgia"/>
        </w:rPr>
      </w:pPr>
      <w:r w:rsidRPr="003F1392">
        <w:rPr>
          <w:rFonts w:ascii="Georgia" w:hAnsi="Georgia"/>
          <w:b/>
        </w:rPr>
        <w:t xml:space="preserve">VP &amp; Program Planner: </w:t>
      </w:r>
      <w:r w:rsidRPr="003F1392">
        <w:rPr>
          <w:rFonts w:ascii="Georgia" w:hAnsi="Georgia"/>
        </w:rPr>
        <w:t xml:space="preserve">Dr. </w:t>
      </w:r>
      <w:r>
        <w:rPr>
          <w:rFonts w:ascii="Georgia" w:hAnsi="Georgia"/>
        </w:rPr>
        <w:t>Carrie Reif-</w:t>
      </w:r>
      <w:proofErr w:type="spellStart"/>
      <w:r>
        <w:rPr>
          <w:rFonts w:ascii="Georgia" w:hAnsi="Georgia"/>
        </w:rPr>
        <w:t>Stice</w:t>
      </w:r>
      <w:proofErr w:type="spellEnd"/>
      <w:r w:rsidRPr="003F1392">
        <w:rPr>
          <w:rFonts w:ascii="Georgia" w:hAnsi="Georgia"/>
        </w:rPr>
        <w:t xml:space="preserve">, </w:t>
      </w:r>
      <w:r w:rsidRPr="00EA60EB">
        <w:rPr>
          <w:rFonts w:ascii="Georgia" w:hAnsi="Georgia"/>
        </w:rPr>
        <w:t>reifstice_carrie@columbusstate.edu</w:t>
      </w:r>
    </w:p>
    <w:p w14:paraId="46741257" w14:textId="77777777" w:rsidR="00EA60EB" w:rsidRPr="0068210B" w:rsidRDefault="00EA60EB" w:rsidP="00EA60EB">
      <w:pPr>
        <w:spacing w:after="0"/>
        <w:rPr>
          <w:rFonts w:ascii="Georgia" w:hAnsi="Georgia"/>
          <w:b/>
        </w:rPr>
      </w:pPr>
    </w:p>
    <w:p w14:paraId="6DF0705D" w14:textId="77777777" w:rsidR="00EA60EB" w:rsidRPr="003F1392" w:rsidRDefault="00EA60EB" w:rsidP="00EA60EB">
      <w:pPr>
        <w:rPr>
          <w:rFonts w:ascii="Georgia" w:hAnsi="Georgia"/>
        </w:rPr>
      </w:pPr>
      <w:r w:rsidRPr="003F1392">
        <w:rPr>
          <w:rFonts w:ascii="Georgia" w:hAnsi="Georgia"/>
        </w:rPr>
        <w:t>The Applied Communication Division invites paper and panel proposals for competitive selection. We especially welcome works that address the convention theme, “Disruptive Communication.” A broad interpretation of this theme is encouraged as researchers explore how communication is, and will be, used in applied contexts.</w:t>
      </w:r>
    </w:p>
    <w:p w14:paraId="3C139B0B" w14:textId="55537458" w:rsidR="00EA60EB" w:rsidRPr="003F1392" w:rsidRDefault="00EA60EB" w:rsidP="00EA60EB">
      <w:pPr>
        <w:rPr>
          <w:rFonts w:ascii="Georgia" w:hAnsi="Georgia"/>
        </w:rPr>
      </w:pPr>
      <w:r w:rsidRPr="003F1392">
        <w:rPr>
          <w:rFonts w:ascii="Georgia" w:hAnsi="Georgia"/>
        </w:rPr>
        <w:t xml:space="preserve">The Applied Division welcomes research in all areas of applied communication research. The Applied Communication Division will seek opportunities to co-sponsor panels with other Divisions related to these fields. Paper and panel submissions that support intersections among disciplines are encouraged. Graduate students </w:t>
      </w:r>
      <w:r w:rsidR="0099712A">
        <w:rPr>
          <w:rFonts w:ascii="Georgia" w:hAnsi="Georgia"/>
        </w:rPr>
        <w:t>with current and ongoing research projects are</w:t>
      </w:r>
      <w:r w:rsidRPr="003F1392">
        <w:rPr>
          <w:rFonts w:ascii="Georgia" w:hAnsi="Georgia"/>
        </w:rPr>
        <w:t xml:space="preserve"> encouraged to </w:t>
      </w:r>
      <w:r w:rsidR="00F03D4F">
        <w:rPr>
          <w:rFonts w:ascii="Georgia" w:hAnsi="Georgia"/>
        </w:rPr>
        <w:t xml:space="preserve">submit.  </w:t>
      </w:r>
    </w:p>
    <w:p w14:paraId="572FC731" w14:textId="77777777" w:rsidR="00EA60EB" w:rsidRPr="003F1392" w:rsidRDefault="00EA60EB" w:rsidP="00EA60EB">
      <w:pPr>
        <w:rPr>
          <w:rFonts w:ascii="Georgia" w:hAnsi="Georgia"/>
        </w:rPr>
      </w:pPr>
      <w:r w:rsidRPr="003F1392">
        <w:rPr>
          <w:rFonts w:ascii="Georgia" w:hAnsi="Georgia"/>
        </w:rPr>
        <w:t>Papers and panels may report empirical findings of applied research projects; advance applied communication theory; discuss ways to apply communication research in organizations or teaching; or review, critique or synthesize applied communication theories or methods. In addition to traditional panels of related research presentations, we invite innovative panel formats such as: round-table discussions addressing an important issue, interviews with prominent scholars or spotlights on their work, discussions with local community members on issues significant to the region, and workshops or collaborative discussions on applied research and teaching.</w:t>
      </w:r>
    </w:p>
    <w:p w14:paraId="5EF9869B" w14:textId="77777777" w:rsidR="00EA60EB" w:rsidRPr="003F1392" w:rsidRDefault="00137345" w:rsidP="00EA60EB">
      <w:pPr>
        <w:rPr>
          <w:rFonts w:ascii="Georgia" w:hAnsi="Georgia"/>
        </w:rPr>
      </w:pPr>
      <w:r>
        <w:rPr>
          <w:rFonts w:ascii="Georgia" w:hAnsi="Georgia"/>
        </w:rPr>
        <w:t xml:space="preserve">Competitive </w:t>
      </w:r>
      <w:r w:rsidR="00F03D4F">
        <w:rPr>
          <w:rFonts w:ascii="Georgia" w:hAnsi="Georgia"/>
        </w:rPr>
        <w:t>Paper Submission</w:t>
      </w:r>
      <w:r>
        <w:rPr>
          <w:rFonts w:ascii="Georgia" w:hAnsi="Georgia"/>
        </w:rPr>
        <w:t xml:space="preserve">s: All </w:t>
      </w:r>
      <w:r w:rsidR="00F03D4F">
        <w:rPr>
          <w:rFonts w:ascii="Georgia" w:hAnsi="Georgia"/>
        </w:rPr>
        <w:t xml:space="preserve">submissions must be electronically submitted to the SSCA </w:t>
      </w:r>
      <w:r>
        <w:rPr>
          <w:rFonts w:ascii="Georgia" w:hAnsi="Georgia"/>
        </w:rPr>
        <w:t xml:space="preserve">convention site.  Submitted papers </w:t>
      </w:r>
      <w:r w:rsidR="00A20EC5">
        <w:rPr>
          <w:rFonts w:ascii="Georgia" w:hAnsi="Georgia"/>
        </w:rPr>
        <w:t xml:space="preserve">must include the following: </w:t>
      </w:r>
      <w:r w:rsidR="00A20EC5" w:rsidRPr="003F1392">
        <w:rPr>
          <w:rFonts w:ascii="Georgia" w:hAnsi="Georgia"/>
        </w:rPr>
        <w:t xml:space="preserve">(1) </w:t>
      </w:r>
      <w:r>
        <w:rPr>
          <w:rFonts w:ascii="Georgia" w:hAnsi="Georgia"/>
        </w:rPr>
        <w:t xml:space="preserve">a title, 250-500 </w:t>
      </w:r>
      <w:r w:rsidR="002E5BD7">
        <w:rPr>
          <w:rFonts w:ascii="Georgia" w:hAnsi="Georgia"/>
        </w:rPr>
        <w:t>description of the paper</w:t>
      </w:r>
      <w:r>
        <w:rPr>
          <w:rFonts w:ascii="Georgia" w:hAnsi="Georgia"/>
        </w:rPr>
        <w:t xml:space="preserve">, </w:t>
      </w:r>
      <w:r w:rsidR="00A20EC5" w:rsidRPr="003F1392">
        <w:rPr>
          <w:rFonts w:ascii="Georgia" w:hAnsi="Georgia"/>
        </w:rPr>
        <w:t xml:space="preserve">(2) </w:t>
      </w:r>
      <w:r>
        <w:rPr>
          <w:rFonts w:ascii="Georgia" w:hAnsi="Georgia"/>
        </w:rPr>
        <w:t>not exceed 25 pages, double-spaced (excluding abstract, references, tables, charts, and appendices), and</w:t>
      </w:r>
      <w:r w:rsidR="00A20EC5">
        <w:rPr>
          <w:rFonts w:ascii="Georgia" w:hAnsi="Georgia"/>
        </w:rPr>
        <w:t xml:space="preserve"> </w:t>
      </w:r>
      <w:r w:rsidR="00A20EC5" w:rsidRPr="003F1392">
        <w:rPr>
          <w:rFonts w:ascii="Georgia" w:hAnsi="Georgia"/>
        </w:rPr>
        <w:t xml:space="preserve">(3) </w:t>
      </w:r>
      <w:r>
        <w:rPr>
          <w:rFonts w:ascii="Georgia" w:hAnsi="Georgia"/>
        </w:rPr>
        <w:t>follow APA style (</w:t>
      </w:r>
      <w:proofErr w:type="gramStart"/>
      <w:r>
        <w:rPr>
          <w:rFonts w:ascii="Georgia" w:hAnsi="Georgia"/>
        </w:rPr>
        <w:t>1 inch</w:t>
      </w:r>
      <w:proofErr w:type="gramEnd"/>
      <w:r>
        <w:rPr>
          <w:rFonts w:ascii="Georgia" w:hAnsi="Georgia"/>
        </w:rPr>
        <w:t xml:space="preserve"> margins on all sides, Times New Roman). </w:t>
      </w:r>
      <w:r w:rsidRPr="003F1392">
        <w:rPr>
          <w:rFonts w:ascii="Georgia" w:hAnsi="Georgia"/>
        </w:rPr>
        <w:t>For the purposes of anonymous review, please omit all author-identifying information from the manuscript.</w:t>
      </w:r>
      <w:r>
        <w:rPr>
          <w:rFonts w:ascii="Georgia" w:hAnsi="Georgia"/>
        </w:rPr>
        <w:t xml:space="preserve"> </w:t>
      </w:r>
      <w:r w:rsidR="00EA60EB" w:rsidRPr="003F1392">
        <w:rPr>
          <w:rFonts w:ascii="Georgia" w:hAnsi="Georgia"/>
        </w:rPr>
        <w:t>All papers submitted will be considered for the Division’s Top Paper Award. For student papers, indicate “STUDENT” on the cover sheet. The Division’s Top Student Paper will be submitted for consideration for the SSCA Bostrom Young Scholar Award.</w:t>
      </w:r>
    </w:p>
    <w:p w14:paraId="25ADC00D" w14:textId="77777777" w:rsidR="00EA60EB" w:rsidRPr="003F1392" w:rsidRDefault="00EA60EB" w:rsidP="00EA60EB">
      <w:pPr>
        <w:rPr>
          <w:rFonts w:ascii="Georgia" w:hAnsi="Georgia"/>
        </w:rPr>
      </w:pPr>
      <w:r w:rsidRPr="003F1392">
        <w:rPr>
          <w:rFonts w:ascii="Georgia" w:hAnsi="Georgia"/>
        </w:rPr>
        <w:t>Panel proposals must include the following: (1)</w:t>
      </w:r>
      <w:r w:rsidR="00A20EC5">
        <w:rPr>
          <w:rFonts w:ascii="Georgia" w:hAnsi="Georgia"/>
        </w:rPr>
        <w:t xml:space="preserve"> a title for the panel</w:t>
      </w:r>
      <w:r w:rsidRPr="003F1392">
        <w:rPr>
          <w:rFonts w:ascii="Georgia" w:hAnsi="Georgia"/>
        </w:rPr>
        <w:t xml:space="preserve">, (2) a one-page rationale </w:t>
      </w:r>
      <w:r w:rsidR="00A20EC5">
        <w:rPr>
          <w:rFonts w:ascii="Georgia" w:hAnsi="Georgia"/>
        </w:rPr>
        <w:t xml:space="preserve">justifying the significance of the </w:t>
      </w:r>
      <w:r w:rsidRPr="003F1392">
        <w:rPr>
          <w:rFonts w:ascii="Georgia" w:hAnsi="Georgia"/>
        </w:rPr>
        <w:t>proposed panel, (3) a brief (</w:t>
      </w:r>
      <w:r w:rsidR="00A20EC5">
        <w:rPr>
          <w:rFonts w:ascii="Georgia" w:hAnsi="Georgia"/>
        </w:rPr>
        <w:t>75</w:t>
      </w:r>
      <w:r w:rsidRPr="003F1392">
        <w:rPr>
          <w:rFonts w:ascii="Georgia" w:hAnsi="Georgia"/>
        </w:rPr>
        <w:t>-word) description for the conference program, and (4) a list of all participants including names, affiliations and contact information (e-mail, physical address and phone number).</w:t>
      </w:r>
    </w:p>
    <w:p w14:paraId="15AD811A" w14:textId="35B1AA3B" w:rsidR="00EA60EB" w:rsidRPr="00F16783" w:rsidRDefault="00EA60EB" w:rsidP="00EA60EB">
      <w:pPr>
        <w:rPr>
          <w:rFonts w:ascii="Georgia" w:hAnsi="Georgia"/>
        </w:rPr>
      </w:pPr>
      <w:r w:rsidRPr="00F16783">
        <w:rPr>
          <w:rFonts w:ascii="Georgia" w:hAnsi="Georgia"/>
        </w:rPr>
        <w:t xml:space="preserve">Submissions must be </w:t>
      </w:r>
      <w:r w:rsidR="00A20EC5">
        <w:rPr>
          <w:rFonts w:ascii="Georgia" w:hAnsi="Georgia"/>
        </w:rPr>
        <w:t xml:space="preserve">submitted </w:t>
      </w:r>
      <w:r w:rsidR="002E5BD7">
        <w:rPr>
          <w:rFonts w:ascii="Georgia" w:hAnsi="Georgia"/>
        </w:rPr>
        <w:t xml:space="preserve">online </w:t>
      </w:r>
      <w:r w:rsidRPr="00F16783">
        <w:rPr>
          <w:rFonts w:ascii="Georgia" w:hAnsi="Georgia"/>
        </w:rPr>
        <w:t xml:space="preserve">no later than the end of the day on September 6, 2019. </w:t>
      </w:r>
      <w:r>
        <w:rPr>
          <w:rFonts w:ascii="Georgia" w:hAnsi="Georgia"/>
        </w:rPr>
        <w:t>Simply go to the paper submission site by cli</w:t>
      </w:r>
      <w:r w:rsidR="0099712A">
        <w:rPr>
          <w:rFonts w:ascii="Georgia" w:hAnsi="Georgia"/>
        </w:rPr>
        <w:t>c</w:t>
      </w:r>
      <w:r>
        <w:rPr>
          <w:rFonts w:ascii="Georgia" w:hAnsi="Georgia"/>
        </w:rPr>
        <w:t>king the conference website</w:t>
      </w:r>
      <w:r w:rsidR="0099712A">
        <w:rPr>
          <w:rFonts w:ascii="Georgia" w:hAnsi="Georgia"/>
        </w:rPr>
        <w:t xml:space="preserve"> (</w:t>
      </w:r>
      <w:r w:rsidR="0099712A" w:rsidRPr="0099712A">
        <w:rPr>
          <w:rFonts w:ascii="Georgia" w:hAnsi="Georgia"/>
        </w:rPr>
        <w:t>https://www.xcdsystem.com/ssca/abstract/index.cfm?ID=PugAYz3</w:t>
      </w:r>
      <w:r w:rsidR="0099712A">
        <w:rPr>
          <w:rFonts w:ascii="Georgia" w:hAnsi="Georgia"/>
        </w:rPr>
        <w:t>)</w:t>
      </w:r>
      <w:r>
        <w:rPr>
          <w:rFonts w:ascii="Georgia" w:hAnsi="Georgia"/>
        </w:rPr>
        <w:t xml:space="preserve"> and follow the link to the 2020 </w:t>
      </w:r>
      <w:r w:rsidR="0099712A">
        <w:rPr>
          <w:rFonts w:ascii="Georgia" w:hAnsi="Georgia"/>
        </w:rPr>
        <w:t>Call for Papers</w:t>
      </w:r>
      <w:bookmarkStart w:id="0" w:name="_GoBack"/>
      <w:bookmarkEnd w:id="0"/>
      <w:r>
        <w:rPr>
          <w:rFonts w:ascii="Georgia" w:hAnsi="Georgia"/>
        </w:rPr>
        <w:t>. To avoid technical problems, early submission is strongly advised</w:t>
      </w:r>
      <w:r w:rsidRPr="00F16783">
        <w:rPr>
          <w:rFonts w:ascii="Georgia" w:hAnsi="Georgia"/>
        </w:rPr>
        <w:t>. Any submission not meeting the above requirements will not be accepted for review.</w:t>
      </w:r>
      <w:r>
        <w:rPr>
          <w:rFonts w:ascii="Georgia" w:hAnsi="Georgia"/>
        </w:rPr>
        <w:t xml:space="preserve"> If you have additional questions, please contact the</w:t>
      </w:r>
      <w:r w:rsidRPr="00F16783">
        <w:rPr>
          <w:rFonts w:ascii="Georgia" w:hAnsi="Georgia"/>
        </w:rPr>
        <w:t xml:space="preserve"> Division Vice-Chair, Dr. Carrie Reif-</w:t>
      </w:r>
      <w:proofErr w:type="spellStart"/>
      <w:r w:rsidRPr="00F16783">
        <w:rPr>
          <w:rFonts w:ascii="Georgia" w:hAnsi="Georgia"/>
        </w:rPr>
        <w:t>Stice</w:t>
      </w:r>
      <w:proofErr w:type="spellEnd"/>
      <w:r w:rsidRPr="00F16783">
        <w:rPr>
          <w:rFonts w:ascii="Georgia" w:hAnsi="Georgia"/>
        </w:rPr>
        <w:t xml:space="preserve">, at </w:t>
      </w:r>
      <w:r>
        <w:rPr>
          <w:rFonts w:ascii="Georgia" w:hAnsi="Georgia"/>
        </w:rPr>
        <w:t>reifstice_carrie@columbusstat.edu.</w:t>
      </w:r>
    </w:p>
    <w:p w14:paraId="3C3E75C6" w14:textId="77777777" w:rsidR="00462883" w:rsidRDefault="0099712A"/>
    <w:sectPr w:rsidR="00462883" w:rsidSect="00FE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EB"/>
    <w:rsid w:val="000F517F"/>
    <w:rsid w:val="00137345"/>
    <w:rsid w:val="001441F5"/>
    <w:rsid w:val="00171944"/>
    <w:rsid w:val="002E5BD7"/>
    <w:rsid w:val="003A10E7"/>
    <w:rsid w:val="00494191"/>
    <w:rsid w:val="004C3E5D"/>
    <w:rsid w:val="005C70AA"/>
    <w:rsid w:val="00781406"/>
    <w:rsid w:val="00870DCC"/>
    <w:rsid w:val="0099712A"/>
    <w:rsid w:val="009B40C9"/>
    <w:rsid w:val="009C4E56"/>
    <w:rsid w:val="00A20EC5"/>
    <w:rsid w:val="00A346D4"/>
    <w:rsid w:val="00AB0D12"/>
    <w:rsid w:val="00CA7C41"/>
    <w:rsid w:val="00D9182D"/>
    <w:rsid w:val="00E5454D"/>
    <w:rsid w:val="00E575F1"/>
    <w:rsid w:val="00EA60EB"/>
    <w:rsid w:val="00F03D4F"/>
    <w:rsid w:val="00F1176C"/>
    <w:rsid w:val="00F62443"/>
    <w:rsid w:val="00F636C4"/>
    <w:rsid w:val="00F8196D"/>
    <w:rsid w:val="00FE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58B63"/>
  <w15:chartTrackingRefBased/>
  <w15:docId w15:val="{14BE9287-E1AB-C74F-8F4C-1EE372D2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60EB"/>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0EB"/>
    <w:rPr>
      <w:color w:val="0563C1" w:themeColor="hyperlink"/>
      <w:u w:val="single"/>
    </w:rPr>
  </w:style>
  <w:style w:type="character" w:styleId="UnresolvedMention">
    <w:name w:val="Unresolved Mention"/>
    <w:basedOn w:val="DefaultParagraphFont"/>
    <w:uiPriority w:val="99"/>
    <w:rsid w:val="00EA60EB"/>
    <w:rPr>
      <w:color w:val="605E5C"/>
      <w:shd w:val="clear" w:color="auto" w:fill="E1DFDD"/>
    </w:rPr>
  </w:style>
  <w:style w:type="character" w:styleId="FollowedHyperlink">
    <w:name w:val="FollowedHyperlink"/>
    <w:basedOn w:val="DefaultParagraphFont"/>
    <w:uiPriority w:val="99"/>
    <w:semiHidden/>
    <w:unhideWhenUsed/>
    <w:rsid w:val="00997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Reif</dc:creator>
  <cp:keywords/>
  <dc:description/>
  <cp:lastModifiedBy>Carrie Reif</cp:lastModifiedBy>
  <cp:revision>3</cp:revision>
  <dcterms:created xsi:type="dcterms:W3CDTF">2019-05-18T02:07:00Z</dcterms:created>
  <dcterms:modified xsi:type="dcterms:W3CDTF">2019-05-31T20:56:00Z</dcterms:modified>
</cp:coreProperties>
</file>