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04" w:rsidRPr="003F1392" w:rsidRDefault="00256104" w:rsidP="00256104">
      <w:pPr>
        <w:spacing w:after="0" w:line="240" w:lineRule="auto"/>
        <w:rPr>
          <w:rFonts w:ascii="Georgia" w:hAnsi="Georgia"/>
          <w:b/>
        </w:rPr>
      </w:pPr>
      <w:bookmarkStart w:id="0" w:name="_GoBack"/>
      <w:r w:rsidRPr="003F1392">
        <w:rPr>
          <w:rFonts w:ascii="Georgia" w:hAnsi="Georgia"/>
          <w:b/>
        </w:rPr>
        <w:t>Kenneth Burke Society Interest Group</w:t>
      </w:r>
      <w:bookmarkEnd w:id="0"/>
    </w:p>
    <w:p w:rsidR="00256104" w:rsidRDefault="00256104" w:rsidP="00256104">
      <w:pPr>
        <w:spacing w:after="0" w:line="240" w:lineRule="auto"/>
        <w:rPr>
          <w:rFonts w:ascii="Georgia" w:hAnsi="Georgia"/>
        </w:rPr>
      </w:pPr>
      <w:r w:rsidRPr="003F1392">
        <w:rPr>
          <w:rFonts w:ascii="Georgia" w:hAnsi="Georgia"/>
          <w:b/>
        </w:rPr>
        <w:t xml:space="preserve">Chair &amp; Program Planner: </w:t>
      </w:r>
      <w:r w:rsidRPr="003F1392">
        <w:rPr>
          <w:rFonts w:ascii="Georgia" w:hAnsi="Georgia"/>
        </w:rPr>
        <w:t xml:space="preserve">Ryan McGeough, </w:t>
      </w:r>
      <w:hyperlink r:id="rId4" w:history="1">
        <w:r w:rsidRPr="0092755A">
          <w:rPr>
            <w:rStyle w:val="Hyperlink"/>
            <w:rFonts w:ascii="Georgia" w:hAnsi="Georgia"/>
          </w:rPr>
          <w:t>ryan.mcgeough@gmail.com</w:t>
        </w:r>
      </w:hyperlink>
    </w:p>
    <w:p w:rsidR="00256104" w:rsidRPr="003F1392" w:rsidRDefault="00256104" w:rsidP="00256104">
      <w:pPr>
        <w:spacing w:after="0" w:line="240" w:lineRule="auto"/>
        <w:rPr>
          <w:rFonts w:ascii="Georgia" w:hAnsi="Georgia"/>
        </w:rPr>
      </w:pPr>
    </w:p>
    <w:p w:rsidR="00256104" w:rsidRPr="003F1392" w:rsidRDefault="00256104" w:rsidP="00256104">
      <w:pPr>
        <w:ind w:right="465"/>
        <w:rPr>
          <w:rFonts w:ascii="Georgia" w:eastAsia="Times New Roman" w:hAnsi="Georgia"/>
          <w:bCs/>
          <w:color w:val="555555"/>
        </w:rPr>
      </w:pPr>
      <w:r w:rsidRPr="003F1392">
        <w:rPr>
          <w:rFonts w:ascii="Georgia" w:eastAsia="Times New Roman" w:hAnsi="Georgia"/>
          <w:b/>
          <w:bCs/>
          <w:color w:val="000000"/>
        </w:rPr>
        <w:t> </w:t>
      </w:r>
      <w:r w:rsidRPr="003F1392">
        <w:rPr>
          <w:rFonts w:ascii="Georgia" w:eastAsia="Times New Roman" w:hAnsi="Georgia"/>
          <w:bCs/>
          <w:color w:val="000000"/>
        </w:rPr>
        <w:t xml:space="preserve">The Kenneth Burke Society of the Southern States Communication Association (SSCA) is seeking submissions for the 2020 SSCA Annual Convention. The Kenneth Burke Society seeks to promote research in the theory and application of </w:t>
      </w:r>
      <w:proofErr w:type="spellStart"/>
      <w:r w:rsidRPr="003F1392">
        <w:rPr>
          <w:rFonts w:ascii="Georgia" w:eastAsia="Times New Roman" w:hAnsi="Georgia"/>
          <w:bCs/>
          <w:color w:val="000000"/>
        </w:rPr>
        <w:t>Burkean</w:t>
      </w:r>
      <w:proofErr w:type="spellEnd"/>
      <w:r w:rsidRPr="003F1392">
        <w:rPr>
          <w:rFonts w:ascii="Georgia" w:eastAsia="Times New Roman" w:hAnsi="Georgia"/>
          <w:bCs/>
          <w:color w:val="000000"/>
        </w:rPr>
        <w:t xml:space="preserve"> scholarship. </w:t>
      </w:r>
    </w:p>
    <w:p w:rsidR="00256104" w:rsidRPr="003F1392" w:rsidRDefault="00256104" w:rsidP="00256104">
      <w:pPr>
        <w:spacing w:after="160" w:line="256" w:lineRule="auto"/>
        <w:ind w:right="465"/>
        <w:rPr>
          <w:rFonts w:ascii="Georgia" w:eastAsia="Times New Roman" w:hAnsi="Georgia"/>
          <w:bCs/>
          <w:color w:val="555555"/>
        </w:rPr>
      </w:pPr>
      <w:r w:rsidRPr="003F1392">
        <w:rPr>
          <w:rFonts w:ascii="Georgia" w:eastAsia="Times New Roman" w:hAnsi="Georgia"/>
          <w:bCs/>
          <w:color w:val="000000"/>
        </w:rPr>
        <w:t>Papers and panels that engage with the 2020 convention theme, “Disruptive Communication,” will be given special consideration. Submissions that cut across disciplines are also encouraged. In addition to submissions connected to the convention theme, the group is interested in submissions related to the host city of</w:t>
      </w:r>
      <w:r>
        <w:rPr>
          <w:rFonts w:ascii="Georgia" w:eastAsia="Times New Roman" w:hAnsi="Georgia"/>
          <w:bCs/>
          <w:color w:val="000000"/>
        </w:rPr>
        <w:t xml:space="preserve"> Frisco</w:t>
      </w:r>
      <w:r w:rsidRPr="003F1392">
        <w:rPr>
          <w:rFonts w:ascii="Georgia" w:eastAsia="Times New Roman" w:hAnsi="Georgia"/>
          <w:bCs/>
          <w:color w:val="000000"/>
        </w:rPr>
        <w:t xml:space="preserve">, contemplating ways to teach Burke, or connecting </w:t>
      </w:r>
      <w:proofErr w:type="spellStart"/>
      <w:r w:rsidRPr="003F1392">
        <w:rPr>
          <w:rFonts w:ascii="Georgia" w:eastAsia="Times New Roman" w:hAnsi="Georgia"/>
          <w:bCs/>
          <w:color w:val="000000"/>
        </w:rPr>
        <w:t>Burkean</w:t>
      </w:r>
      <w:proofErr w:type="spellEnd"/>
      <w:r w:rsidRPr="003F1392">
        <w:rPr>
          <w:rFonts w:ascii="Georgia" w:eastAsia="Times New Roman" w:hAnsi="Georgia"/>
          <w:bCs/>
          <w:color w:val="000000"/>
        </w:rPr>
        <w:t xml:space="preserve"> thought and scholarship to areas of research beyond rhetorical studies. </w:t>
      </w:r>
    </w:p>
    <w:p w:rsidR="00256104" w:rsidRPr="003F1392" w:rsidRDefault="00256104" w:rsidP="00256104">
      <w:pPr>
        <w:spacing w:after="160" w:line="256" w:lineRule="auto"/>
        <w:ind w:right="465"/>
        <w:rPr>
          <w:rFonts w:ascii="Georgia" w:eastAsia="Times New Roman" w:hAnsi="Georgia"/>
          <w:bCs/>
          <w:color w:val="555555"/>
        </w:rPr>
      </w:pPr>
      <w:proofErr w:type="spellStart"/>
      <w:r w:rsidRPr="003F1392">
        <w:rPr>
          <w:rFonts w:ascii="Georgia" w:eastAsia="Times New Roman" w:hAnsi="Georgia"/>
          <w:bCs/>
          <w:color w:val="000000"/>
        </w:rPr>
        <w:t>Burkean</w:t>
      </w:r>
      <w:proofErr w:type="spellEnd"/>
      <w:r w:rsidRPr="003F1392">
        <w:rPr>
          <w:rFonts w:ascii="Georgia" w:eastAsia="Times New Roman" w:hAnsi="Georgia"/>
          <w:bCs/>
          <w:color w:val="000000"/>
        </w:rPr>
        <w:t xml:space="preserve"> scholars and scholars who incorporate </w:t>
      </w:r>
      <w:proofErr w:type="spellStart"/>
      <w:r w:rsidRPr="003F1392">
        <w:rPr>
          <w:rFonts w:ascii="Georgia" w:eastAsia="Times New Roman" w:hAnsi="Georgia"/>
          <w:bCs/>
          <w:color w:val="000000"/>
        </w:rPr>
        <w:t>Burkean</w:t>
      </w:r>
      <w:proofErr w:type="spellEnd"/>
      <w:r w:rsidRPr="003F1392">
        <w:rPr>
          <w:rFonts w:ascii="Georgia" w:eastAsia="Times New Roman" w:hAnsi="Georgia"/>
          <w:bCs/>
          <w:color w:val="000000"/>
        </w:rPr>
        <w:t xml:space="preserve"> ideas into their research are invited to submit alternative panel formats such as interactive sessions, workshops or roundtable discussions. The Kenneth Burke Society is welcomes graduate student work; please identify such work by noting “STUDENT PAPER” on the first page. Top paper and top student paper will be recognized, with the top student submission to be nominated for the Bostrom Award. </w:t>
      </w:r>
    </w:p>
    <w:p w:rsidR="00256104" w:rsidRPr="003F1392" w:rsidRDefault="00256104" w:rsidP="00256104">
      <w:pPr>
        <w:spacing w:after="160" w:line="256" w:lineRule="auto"/>
        <w:ind w:right="465"/>
        <w:rPr>
          <w:rFonts w:ascii="Georgia" w:eastAsia="Times New Roman" w:hAnsi="Georgia"/>
          <w:bCs/>
          <w:color w:val="555555"/>
        </w:rPr>
      </w:pPr>
      <w:r w:rsidRPr="003F1392">
        <w:rPr>
          <w:rFonts w:ascii="Georgia" w:eastAsia="Times New Roman" w:hAnsi="Georgia"/>
          <w:bCs/>
          <w:color w:val="000000"/>
        </w:rPr>
        <w:t xml:space="preserve">Please submit all </w:t>
      </w:r>
      <w:r>
        <w:rPr>
          <w:rFonts w:ascii="Georgia" w:eastAsia="Times New Roman" w:hAnsi="Georgia"/>
          <w:bCs/>
          <w:color w:val="000000"/>
        </w:rPr>
        <w:t>submissions</w:t>
      </w:r>
      <w:r w:rsidRPr="003F1392">
        <w:rPr>
          <w:rFonts w:ascii="Georgia" w:eastAsia="Times New Roman" w:hAnsi="Georgia"/>
          <w:bCs/>
          <w:color w:val="000000"/>
        </w:rPr>
        <w:t xml:space="preserve"> </w:t>
      </w:r>
      <w:r>
        <w:rPr>
          <w:rFonts w:ascii="Georgia" w:eastAsia="Times New Roman" w:hAnsi="Georgia"/>
          <w:bCs/>
          <w:color w:val="000000"/>
        </w:rPr>
        <w:t xml:space="preserve">via the online submission system -  </w:t>
      </w:r>
      <w:hyperlink r:id="rId5" w:history="1">
        <w:r w:rsidRPr="002B79AB">
          <w:rPr>
            <w:rStyle w:val="Hyperlink"/>
            <w:rFonts w:ascii="Times New Roman" w:hAnsi="Times New Roman" w:cs="Times New Roman"/>
          </w:rPr>
          <w:t>https://www.xcdsystem.com/ssca/abstract/index.cfm?ID=PugAYz3</w:t>
        </w:r>
      </w:hyperlink>
      <w:r>
        <w:rPr>
          <w:rFonts w:ascii="Georgia" w:eastAsia="Times New Roman" w:hAnsi="Georgia"/>
          <w:bCs/>
          <w:color w:val="000000"/>
        </w:rPr>
        <w:t xml:space="preserve"> </w:t>
      </w:r>
      <w:r w:rsidRPr="003F1392">
        <w:rPr>
          <w:rFonts w:ascii="Georgia" w:eastAsia="Times New Roman" w:hAnsi="Georgia"/>
          <w:bCs/>
        </w:rPr>
        <w:t xml:space="preserve">by Friday, September 6, 2019. </w:t>
      </w:r>
      <w:r w:rsidRPr="003F1392">
        <w:rPr>
          <w:rFonts w:ascii="Georgia" w:eastAsia="Times New Roman" w:hAnsi="Georgia"/>
          <w:bCs/>
          <w:color w:val="000000"/>
        </w:rPr>
        <w:t>Completed papers should remain within 25 pages (double spaced, not including references)</w:t>
      </w:r>
      <w:r>
        <w:rPr>
          <w:rFonts w:ascii="Georgia" w:eastAsia="Times New Roman" w:hAnsi="Georgia"/>
          <w:bCs/>
          <w:color w:val="000000"/>
        </w:rPr>
        <w:t xml:space="preserve"> </w:t>
      </w:r>
      <w:r w:rsidRPr="003F1392">
        <w:rPr>
          <w:rFonts w:ascii="Georgia" w:eastAsia="Times New Roman" w:hAnsi="Georgia"/>
          <w:bCs/>
          <w:color w:val="000000"/>
        </w:rPr>
        <w:t>and should not include the name of the author(s). Panel submissions should include the names and affiliations of all participants in a document separate from the panel proposal itself, which should include a rationale for the panel and an abstract/summary for each presentation. It is expected that all those submitting will attend the conference if selected for inclusion in the program.</w:t>
      </w:r>
    </w:p>
    <w:p w:rsidR="00256104" w:rsidRPr="003F1392" w:rsidRDefault="00256104" w:rsidP="00256104">
      <w:pPr>
        <w:spacing w:after="160" w:line="256" w:lineRule="auto"/>
        <w:ind w:right="461"/>
        <w:contextualSpacing/>
        <w:rPr>
          <w:rFonts w:ascii="Georgia" w:eastAsia="Times New Roman" w:hAnsi="Georgia"/>
          <w:bCs/>
          <w:color w:val="000000"/>
        </w:rPr>
      </w:pPr>
      <w:r w:rsidRPr="003F1392">
        <w:rPr>
          <w:rFonts w:ascii="Georgia" w:eastAsia="Times New Roman" w:hAnsi="Georgia"/>
          <w:bCs/>
          <w:color w:val="000000"/>
        </w:rPr>
        <w:t>Please submit all questions to:</w:t>
      </w:r>
    </w:p>
    <w:p w:rsidR="00256104" w:rsidRPr="003F1392" w:rsidRDefault="00256104" w:rsidP="00256104">
      <w:pPr>
        <w:shd w:val="clear" w:color="auto" w:fill="FFFFFF" w:themeFill="background1"/>
        <w:ind w:right="461"/>
        <w:contextualSpacing/>
        <w:rPr>
          <w:rFonts w:ascii="Georgia" w:eastAsia="Times New Roman" w:hAnsi="Georgia"/>
          <w:bCs/>
        </w:rPr>
      </w:pPr>
      <w:r w:rsidRPr="003F1392">
        <w:rPr>
          <w:rFonts w:ascii="Georgia" w:eastAsia="Times New Roman" w:hAnsi="Georgia"/>
          <w:bCs/>
        </w:rPr>
        <w:t>Dr. Ryan McGeough</w:t>
      </w:r>
    </w:p>
    <w:p w:rsidR="00256104" w:rsidRPr="003F1392" w:rsidRDefault="00256104" w:rsidP="00256104">
      <w:pPr>
        <w:shd w:val="clear" w:color="auto" w:fill="FFFFFF" w:themeFill="background1"/>
        <w:spacing w:after="0"/>
        <w:ind w:right="465"/>
        <w:rPr>
          <w:rFonts w:ascii="Georgia" w:eastAsia="Times New Roman" w:hAnsi="Georgia"/>
          <w:bCs/>
        </w:rPr>
      </w:pPr>
      <w:r w:rsidRPr="003F1392">
        <w:rPr>
          <w:rFonts w:ascii="Georgia" w:eastAsia="Times New Roman" w:hAnsi="Georgia"/>
          <w:bCs/>
        </w:rPr>
        <w:t>Associate Professor</w:t>
      </w:r>
    </w:p>
    <w:p w:rsidR="00256104" w:rsidRDefault="00256104" w:rsidP="00256104">
      <w:pPr>
        <w:shd w:val="clear" w:color="auto" w:fill="FFFFFF" w:themeFill="background1"/>
        <w:spacing w:after="0"/>
        <w:ind w:right="465"/>
        <w:rPr>
          <w:rFonts w:ascii="Georgia" w:eastAsia="Times New Roman" w:hAnsi="Georgia"/>
          <w:bCs/>
        </w:rPr>
      </w:pPr>
      <w:r w:rsidRPr="003F1392">
        <w:rPr>
          <w:rFonts w:ascii="Georgia" w:eastAsia="Times New Roman" w:hAnsi="Georgia"/>
          <w:bCs/>
        </w:rPr>
        <w:t>Department of Communication Studies</w:t>
      </w:r>
    </w:p>
    <w:p w:rsidR="00256104" w:rsidRPr="003F1392" w:rsidRDefault="00256104" w:rsidP="00256104">
      <w:pPr>
        <w:shd w:val="clear" w:color="auto" w:fill="FFFFFF" w:themeFill="background1"/>
        <w:spacing w:after="0"/>
        <w:ind w:right="465"/>
        <w:rPr>
          <w:rFonts w:ascii="Georgia" w:eastAsia="Times New Roman" w:hAnsi="Georgia"/>
          <w:bCs/>
        </w:rPr>
      </w:pPr>
      <w:r w:rsidRPr="003F1392">
        <w:rPr>
          <w:rFonts w:ascii="Georgia" w:eastAsia="Times New Roman" w:hAnsi="Georgia"/>
          <w:bCs/>
        </w:rPr>
        <w:t>University of Northern Iowa</w:t>
      </w:r>
    </w:p>
    <w:p w:rsidR="00A32C7A" w:rsidRDefault="00256104" w:rsidP="00256104">
      <w:hyperlink r:id="rId6" w:tgtFrame="_blank" w:history="1">
        <w:r w:rsidRPr="003F1392">
          <w:rPr>
            <w:rFonts w:ascii="Georgia" w:eastAsia="Times New Roman" w:hAnsi="Georgia"/>
            <w:bCs/>
            <w:color w:val="0000FF"/>
            <w:u w:val="single"/>
          </w:rPr>
          <w:t>ryan.mcgeough@gmail.com</w:t>
        </w:r>
      </w:hyperlink>
    </w:p>
    <w:sectPr w:rsidR="00A3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04"/>
    <w:rsid w:val="00256104"/>
    <w:rsid w:val="00A3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0AE8"/>
  <w15:chartTrackingRefBased/>
  <w15:docId w15:val="{D1DFC6EE-278E-4F7D-8FAD-554415F4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10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mcgeough@gmail.com" TargetMode="External"/><Relationship Id="rId5" Type="http://schemas.openxmlformats.org/officeDocument/2006/relationships/hyperlink" Target="https://www.xcdsystem.com/ssca/abstract/index.cfm?ID=PugAYz3" TargetMode="External"/><Relationship Id="rId4" Type="http://schemas.openxmlformats.org/officeDocument/2006/relationships/hyperlink" Target="mailto:ryan.mcgeou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2019-06-05T20:30:00Z</dcterms:created>
  <dcterms:modified xsi:type="dcterms:W3CDTF">2019-06-05T20:37:00Z</dcterms:modified>
</cp:coreProperties>
</file>