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33" w:rsidRPr="00371C33" w:rsidRDefault="00371C33" w:rsidP="00371C33">
      <w:pPr>
        <w:rPr>
          <w:b/>
        </w:rPr>
      </w:pPr>
      <w:bookmarkStart w:id="0" w:name="_GoBack"/>
      <w:r w:rsidRPr="00371C33">
        <w:rPr>
          <w:b/>
        </w:rPr>
        <w:t>Performance Studies Division</w:t>
      </w:r>
    </w:p>
    <w:p w:rsidR="00371C33" w:rsidRDefault="00371C33" w:rsidP="00371C33">
      <w:r w:rsidRPr="00371C33">
        <w:rPr>
          <w:b/>
        </w:rPr>
        <w:t xml:space="preserve">VP </w:t>
      </w:r>
      <w:r w:rsidRPr="00371C33">
        <w:rPr>
          <w:b/>
        </w:rPr>
        <w:t>&amp;</w:t>
      </w:r>
      <w:r w:rsidRPr="00371C33">
        <w:rPr>
          <w:b/>
        </w:rPr>
        <w:t xml:space="preserve"> Program Planner:</w:t>
      </w:r>
      <w:r>
        <w:t xml:space="preserve"> </w:t>
      </w:r>
      <w:bookmarkEnd w:id="0"/>
      <w:r>
        <w:t>Andrea Baldwin, baldwin@uhcl.edu</w:t>
      </w:r>
    </w:p>
    <w:p w:rsidR="00371C33" w:rsidRDefault="00371C33" w:rsidP="00371C33">
      <w:r>
        <w:t>The Performance Studies Division invites submissions for the 2020 convention.</w:t>
      </w:r>
    </w:p>
    <w:p w:rsidR="00371C33" w:rsidRDefault="00371C33" w:rsidP="00371C33">
      <w:r>
        <w:t>Submissions related to the conference theme, Disruptive Communication, are encouraged,</w:t>
      </w:r>
    </w:p>
    <w:p w:rsidR="00371C33" w:rsidRDefault="00371C33" w:rsidP="00371C33">
      <w:r>
        <w:t>as are submissions focusing on issues relevant to the convention location in Frisco.</w:t>
      </w:r>
    </w:p>
    <w:p w:rsidR="00371C33" w:rsidRDefault="00371C33" w:rsidP="00371C33">
      <w:r>
        <w:t>Submissions of performances, papers and panels on all topics of interest to the Division are</w:t>
      </w:r>
    </w:p>
    <w:p w:rsidR="00371C33" w:rsidRDefault="00371C33" w:rsidP="00371C33">
      <w:proofErr w:type="gramStart"/>
      <w:r>
        <w:t>also</w:t>
      </w:r>
      <w:proofErr w:type="gramEnd"/>
      <w:r>
        <w:t xml:space="preserve"> welcome. </w:t>
      </w:r>
    </w:p>
    <w:p w:rsidR="00371C33" w:rsidRDefault="00371C33" w:rsidP="00371C33">
      <w:r>
        <w:t>The Division&amp;#</w:t>
      </w:r>
      <w:proofErr w:type="gramStart"/>
      <w:r>
        <w:t>39;s</w:t>
      </w:r>
      <w:proofErr w:type="gramEnd"/>
      <w:r>
        <w:t xml:space="preserve"> top graduate student paper will be entered into the Robert Bostrom Young</w:t>
      </w:r>
    </w:p>
    <w:p w:rsidR="00371C33" w:rsidRDefault="00371C33" w:rsidP="00371C33">
      <w:r>
        <w:t>Scholar Award competition for the overall top graduate student paper in the Association.</w:t>
      </w:r>
    </w:p>
    <w:p w:rsidR="00371C33" w:rsidRDefault="00371C33" w:rsidP="00371C33">
      <w:r>
        <w:t>We also seek nominations for the Southern States Outstanding Performance Studies</w:t>
      </w:r>
    </w:p>
    <w:p w:rsidR="00371C33" w:rsidRDefault="00371C33" w:rsidP="00371C33">
      <w:r>
        <w:t>Scholar of the Year Award. Additionally, we will be continuing the Top Student</w:t>
      </w:r>
    </w:p>
    <w:p w:rsidR="00371C33" w:rsidRDefault="00371C33" w:rsidP="00371C33">
      <w:r>
        <w:t>Performance Panel. Finally, we encourage submissions for our Page-to-Stage program. If</w:t>
      </w:r>
    </w:p>
    <w:p w:rsidR="00371C33" w:rsidRDefault="00371C33" w:rsidP="00371C33">
      <w:r>
        <w:t>you are interested in being considered for Page-to-Stage, please contact Andrea Baldwin for</w:t>
      </w:r>
    </w:p>
    <w:p w:rsidR="00371C33" w:rsidRDefault="00371C33" w:rsidP="00371C33">
      <w:r>
        <w:t>details. Audio-visual resources will be extremely limited so please limit requests and submit</w:t>
      </w:r>
    </w:p>
    <w:p w:rsidR="00371C33" w:rsidRDefault="00371C33" w:rsidP="00371C33">
      <w:r>
        <w:t>a clear justification for why AV would be necessary. All materials must be submitted</w:t>
      </w:r>
    </w:p>
    <w:p w:rsidR="00371C33" w:rsidRDefault="00371C33" w:rsidP="00371C33">
      <w:r>
        <w:t>electronically in Microsoft Word or PDF format to our new electronic submission site</w:t>
      </w:r>
    </w:p>
    <w:p w:rsidR="00371C33" w:rsidRDefault="00371C33" w:rsidP="00371C33">
      <w:r>
        <w:t>located below:</w:t>
      </w:r>
    </w:p>
    <w:p w:rsidR="00371C33" w:rsidRDefault="00371C33" w:rsidP="00371C33">
      <w:r>
        <w:t>https://www.xcdsystem.com/ssca/abstract/index.cfm?ID=PugAYz3</w:t>
      </w:r>
    </w:p>
    <w:p w:rsidR="00371C33" w:rsidRDefault="00371C33" w:rsidP="00371C33">
      <w:r>
        <w:t>The Deadline is September 6, 2019.</w:t>
      </w:r>
    </w:p>
    <w:p w:rsidR="00371C33" w:rsidRDefault="00371C33" w:rsidP="00371C33"/>
    <w:p w:rsidR="00371C33" w:rsidRDefault="00371C33" w:rsidP="00371C33">
      <w:r>
        <w:t>Performance and panel proposals should include a rationale. All submissions should come with</w:t>
      </w:r>
    </w:p>
    <w:p w:rsidR="00371C33" w:rsidRDefault="00371C33" w:rsidP="00371C33">
      <w:r>
        <w:t>two files 1) contact information, rank and institutional affiliation for all authors and 2) a</w:t>
      </w:r>
    </w:p>
    <w:p w:rsidR="00371C33" w:rsidRDefault="00371C33" w:rsidP="00371C33">
      <w:r>
        <w:t>submission, including abstract, without identifying information. Students submitting papers</w:t>
      </w:r>
    </w:p>
    <w:p w:rsidR="00371C33" w:rsidRDefault="00371C33" w:rsidP="00371C33">
      <w:r>
        <w:t>should clearly designate the paper as &amp;</w:t>
      </w:r>
      <w:proofErr w:type="spellStart"/>
      <w:proofErr w:type="gramStart"/>
      <w:r>
        <w:t>quot;STUDENT</w:t>
      </w:r>
      <w:proofErr w:type="gramEnd"/>
      <w:r>
        <w:t>&amp;quot</w:t>
      </w:r>
      <w:proofErr w:type="spellEnd"/>
      <w:r>
        <w:t>; on the cover page. Award nominations should</w:t>
      </w:r>
    </w:p>
    <w:p w:rsidR="00371C33" w:rsidRDefault="00371C33" w:rsidP="00371C33">
      <w:r>
        <w:t>articulate scholarly, artistic, and service contributions to the Division. All submitters should</w:t>
      </w:r>
    </w:p>
    <w:p w:rsidR="00A32C7A" w:rsidRDefault="00371C33" w:rsidP="00371C33">
      <w:r>
        <w:t>receive a confirmation email within 48 hours of receipt.</w:t>
      </w:r>
    </w:p>
    <w:sectPr w:rsidR="00A3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3"/>
    <w:rsid w:val="00371C33"/>
    <w:rsid w:val="00A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61F8"/>
  <w15:chartTrackingRefBased/>
  <w15:docId w15:val="{E92B2D42-AE5C-46DC-ABD4-8AE04C7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George</dc:creator>
  <cp:keywords/>
  <dc:description/>
  <cp:lastModifiedBy>Stock, George</cp:lastModifiedBy>
  <cp:revision>1</cp:revision>
  <dcterms:created xsi:type="dcterms:W3CDTF">2019-05-29T11:39:00Z</dcterms:created>
  <dcterms:modified xsi:type="dcterms:W3CDTF">2019-05-29T11:41:00Z</dcterms:modified>
</cp:coreProperties>
</file>