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6B4D0" w14:textId="77777777" w:rsidR="000733BD" w:rsidRPr="00662A1D" w:rsidRDefault="000733BD" w:rsidP="000733BD">
      <w:pPr>
        <w:jc w:val="center"/>
        <w:rPr>
          <w:rFonts w:ascii="Georgia" w:eastAsia="Georgia" w:hAnsi="Georgia" w:cs="Georgia"/>
          <w:b/>
          <w:color w:val="000000"/>
          <w:szCs w:val="24"/>
        </w:rPr>
      </w:pPr>
      <w:r w:rsidRPr="00662A1D">
        <w:rPr>
          <w:rFonts w:ascii="Georgia" w:eastAsia="Georgia" w:hAnsi="Georgia" w:cs="Georgia"/>
          <w:b/>
          <w:color w:val="000000"/>
          <w:szCs w:val="24"/>
        </w:rPr>
        <w:t>Southern States Communication Association</w:t>
      </w:r>
    </w:p>
    <w:p w14:paraId="260369C8" w14:textId="77777777" w:rsidR="000733BD" w:rsidRPr="00662A1D" w:rsidRDefault="000733BD" w:rsidP="000733BD">
      <w:pPr>
        <w:jc w:val="center"/>
        <w:rPr>
          <w:rFonts w:ascii="Georgia" w:eastAsia="Georgia" w:hAnsi="Georgia" w:cs="Georgia"/>
          <w:b/>
          <w:color w:val="000000"/>
          <w:szCs w:val="24"/>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szCs w:val="24"/>
        </w:rPr>
        <w:t>Annual Convention | “Anchors and Anchoring Communication”</w:t>
      </w:r>
    </w:p>
    <w:p w14:paraId="6BFDDC72" w14:textId="77777777" w:rsidR="000733BD" w:rsidRPr="00662A1D" w:rsidRDefault="000733BD" w:rsidP="000733BD">
      <w:pPr>
        <w:widowControl w:val="0"/>
        <w:jc w:val="center"/>
        <w:rPr>
          <w:rFonts w:ascii="Georgia" w:eastAsia="Georgia" w:hAnsi="Georgia" w:cs="Georgia"/>
          <w:b/>
          <w:color w:val="000000"/>
          <w:szCs w:val="24"/>
        </w:rPr>
      </w:pPr>
      <w:r w:rsidRPr="00662A1D">
        <w:rPr>
          <w:rFonts w:ascii="Georgia" w:eastAsia="Georgia" w:hAnsi="Georgia" w:cs="Georgia"/>
          <w:b/>
          <w:color w:val="000000"/>
          <w:szCs w:val="24"/>
        </w:rPr>
        <w:t xml:space="preserve">April 2-6, </w:t>
      </w:r>
      <w:proofErr w:type="gramStart"/>
      <w:r w:rsidRPr="00662A1D">
        <w:rPr>
          <w:rFonts w:ascii="Georgia" w:eastAsia="Georgia" w:hAnsi="Georgia" w:cs="Georgia"/>
          <w:b/>
          <w:color w:val="000000"/>
          <w:szCs w:val="24"/>
        </w:rPr>
        <w:t>2025</w:t>
      </w:r>
      <w:proofErr w:type="gramEnd"/>
      <w:r w:rsidRPr="00662A1D">
        <w:rPr>
          <w:rFonts w:ascii="Georgia" w:eastAsia="Georgia" w:hAnsi="Georgia" w:cs="Georgia"/>
          <w:b/>
          <w:color w:val="000000"/>
          <w:szCs w:val="24"/>
        </w:rPr>
        <w:t xml:space="preserve"> | Norfolk, VA</w:t>
      </w:r>
    </w:p>
    <w:p w14:paraId="630B4C4C" w14:textId="77777777" w:rsidR="006F001F" w:rsidRPr="004417D8" w:rsidRDefault="006F001F" w:rsidP="00172521">
      <w:pPr>
        <w:rPr>
          <w:rFonts w:ascii="Verdana" w:hAnsi="Verdana"/>
          <w:sz w:val="22"/>
        </w:rPr>
      </w:pPr>
    </w:p>
    <w:p w14:paraId="437AF88B" w14:textId="77777777" w:rsidR="007261A5" w:rsidRPr="000733BD" w:rsidRDefault="007261A5" w:rsidP="007261A5">
      <w:pPr>
        <w:pStyle w:val="NormalWeb"/>
        <w:spacing w:before="0" w:beforeAutospacing="0" w:after="0" w:afterAutospacing="0"/>
        <w:rPr>
          <w:rFonts w:ascii="Georgia" w:hAnsi="Georgia"/>
          <w:sz w:val="22"/>
          <w:szCs w:val="22"/>
        </w:rPr>
      </w:pPr>
      <w:r w:rsidRPr="000733BD">
        <w:rPr>
          <w:rFonts w:ascii="Georgia" w:hAnsi="Georgia"/>
          <w:b/>
          <w:bCs/>
          <w:color w:val="000000"/>
          <w:sz w:val="22"/>
          <w:szCs w:val="22"/>
        </w:rPr>
        <w:t xml:space="preserve">Community College Division </w:t>
      </w:r>
    </w:p>
    <w:p w14:paraId="43C5D7CB" w14:textId="325F3B9A" w:rsidR="007261A5" w:rsidRPr="000733BD" w:rsidRDefault="007261A5" w:rsidP="00D27118">
      <w:pPr>
        <w:pStyle w:val="NormalWeb"/>
        <w:spacing w:before="0" w:beforeAutospacing="0" w:after="0" w:afterAutospacing="0"/>
        <w:jc w:val="both"/>
        <w:rPr>
          <w:rFonts w:ascii="Georgia" w:hAnsi="Georgia"/>
          <w:color w:val="000000"/>
          <w:sz w:val="22"/>
          <w:szCs w:val="22"/>
        </w:rPr>
      </w:pPr>
      <w:r w:rsidRPr="000733BD">
        <w:rPr>
          <w:rFonts w:ascii="Georgia" w:hAnsi="Georgia"/>
          <w:b/>
          <w:bCs/>
          <w:color w:val="000000"/>
          <w:sz w:val="22"/>
          <w:szCs w:val="22"/>
        </w:rPr>
        <w:t>Vice Chair</w:t>
      </w:r>
      <w:r w:rsidR="00F6530C" w:rsidRPr="000733BD">
        <w:rPr>
          <w:rFonts w:ascii="Georgia" w:hAnsi="Georgia"/>
          <w:b/>
          <w:bCs/>
          <w:color w:val="000000"/>
          <w:sz w:val="22"/>
          <w:szCs w:val="22"/>
        </w:rPr>
        <w:t>/</w:t>
      </w:r>
      <w:r w:rsidRPr="000733BD">
        <w:rPr>
          <w:rFonts w:ascii="Georgia" w:hAnsi="Georgia"/>
          <w:b/>
          <w:bCs/>
          <w:color w:val="000000"/>
          <w:sz w:val="22"/>
          <w:szCs w:val="22"/>
        </w:rPr>
        <w:t xml:space="preserve">Program Planner: </w:t>
      </w:r>
      <w:r w:rsidR="00737310" w:rsidRPr="000733BD">
        <w:rPr>
          <w:rFonts w:ascii="Georgia" w:hAnsi="Georgia"/>
          <w:color w:val="000000"/>
          <w:sz w:val="22"/>
          <w:szCs w:val="22"/>
        </w:rPr>
        <w:t>Karen Hill</w:t>
      </w:r>
      <w:r w:rsidR="001E1DC7" w:rsidRPr="000733BD">
        <w:rPr>
          <w:rFonts w:ascii="Georgia" w:hAnsi="Georgia"/>
          <w:color w:val="000000"/>
          <w:sz w:val="22"/>
          <w:szCs w:val="22"/>
        </w:rPr>
        <w:t xml:space="preserve">, </w:t>
      </w:r>
      <w:hyperlink r:id="rId5" w:history="1">
        <w:r w:rsidR="00737310" w:rsidRPr="000733BD">
          <w:rPr>
            <w:rStyle w:val="Hyperlink"/>
            <w:rFonts w:ascii="Georgia" w:hAnsi="Georgia"/>
            <w:sz w:val="22"/>
            <w:szCs w:val="22"/>
          </w:rPr>
          <w:t>karen.hill@volstate.edu</w:t>
        </w:r>
      </w:hyperlink>
      <w:r w:rsidR="00D27118" w:rsidRPr="000733BD">
        <w:rPr>
          <w:rFonts w:ascii="Georgia" w:hAnsi="Georgia"/>
          <w:color w:val="000000"/>
          <w:sz w:val="22"/>
          <w:szCs w:val="22"/>
        </w:rPr>
        <w:t xml:space="preserve"> </w:t>
      </w:r>
    </w:p>
    <w:p w14:paraId="276083D0" w14:textId="77777777" w:rsidR="00D27118" w:rsidRPr="000733BD" w:rsidRDefault="00D27118" w:rsidP="00D27118">
      <w:pPr>
        <w:pStyle w:val="NormalWeb"/>
        <w:spacing w:before="0" w:beforeAutospacing="0" w:after="0" w:afterAutospacing="0"/>
        <w:jc w:val="both"/>
        <w:rPr>
          <w:rFonts w:ascii="Georgia" w:hAnsi="Georgia"/>
          <w:sz w:val="22"/>
          <w:szCs w:val="22"/>
        </w:rPr>
      </w:pPr>
    </w:p>
    <w:p w14:paraId="13BA3CB9" w14:textId="36C46776" w:rsidR="007261A5" w:rsidRDefault="007261A5" w:rsidP="00880137">
      <w:pPr>
        <w:rPr>
          <w:rFonts w:ascii="Georgia" w:hAnsi="Georgia"/>
          <w:color w:val="000000"/>
          <w:sz w:val="22"/>
        </w:rPr>
      </w:pPr>
      <w:r w:rsidRPr="000733BD">
        <w:rPr>
          <w:rFonts w:ascii="Georgia" w:hAnsi="Georgia"/>
          <w:color w:val="000000"/>
          <w:sz w:val="22"/>
        </w:rPr>
        <w:t>The Community College Division invites submissions for SSCA’s 9</w:t>
      </w:r>
      <w:r w:rsidR="00737310" w:rsidRPr="000733BD">
        <w:rPr>
          <w:rFonts w:ascii="Georgia" w:hAnsi="Georgia"/>
          <w:color w:val="000000"/>
          <w:sz w:val="22"/>
        </w:rPr>
        <w:t>5</w:t>
      </w:r>
      <w:r w:rsidR="00D27118" w:rsidRPr="000733BD">
        <w:rPr>
          <w:rFonts w:ascii="Georgia" w:hAnsi="Georgia"/>
          <w:color w:val="000000"/>
          <w:sz w:val="22"/>
          <w:vertAlign w:val="superscript"/>
        </w:rPr>
        <w:t>th</w:t>
      </w:r>
      <w:r w:rsidR="00D27118" w:rsidRPr="000733BD">
        <w:rPr>
          <w:rFonts w:ascii="Georgia" w:hAnsi="Georgia"/>
          <w:color w:val="000000"/>
          <w:sz w:val="22"/>
        </w:rPr>
        <w:t xml:space="preserve"> </w:t>
      </w:r>
      <w:r w:rsidRPr="000733BD">
        <w:rPr>
          <w:rFonts w:ascii="Georgia" w:hAnsi="Georgia"/>
          <w:color w:val="000000"/>
          <w:sz w:val="22"/>
        </w:rPr>
        <w:t>Annual Confe</w:t>
      </w:r>
      <w:r w:rsidR="00F460A9" w:rsidRPr="000733BD">
        <w:rPr>
          <w:rFonts w:ascii="Georgia" w:hAnsi="Georgia"/>
          <w:color w:val="000000"/>
          <w:sz w:val="22"/>
        </w:rPr>
        <w:t>rence, “</w:t>
      </w:r>
      <w:r w:rsidR="00737310" w:rsidRPr="000733BD">
        <w:rPr>
          <w:rFonts w:ascii="Georgia" w:hAnsi="Georgia"/>
          <w:color w:val="000000"/>
          <w:sz w:val="22"/>
        </w:rPr>
        <w:t>Anchors and Anchoring Communication</w:t>
      </w:r>
      <w:r w:rsidRPr="000733BD">
        <w:rPr>
          <w:rFonts w:ascii="Georgia" w:hAnsi="Georgia"/>
          <w:color w:val="000000"/>
          <w:sz w:val="22"/>
        </w:rPr>
        <w:t xml:space="preserve">.” </w:t>
      </w:r>
      <w:r w:rsidR="00943E6B" w:rsidRPr="000733BD">
        <w:rPr>
          <w:rFonts w:ascii="Georgia" w:hAnsi="Georgia" w:cs="Times New Roman"/>
          <w:sz w:val="22"/>
        </w:rPr>
        <w:t xml:space="preserve">In recognition of the rich naval history of Norfolk, the 2025 conference theme is about anchors and anchoring. An anchor is a device for holding fast, a reliable member of a team, or a business that attracts other businesses. To anchor is to secure, attach, moor, support, or imbed. Just as an anchor holds a ship in place against the wind and rough seas of foul weather, communication anchors us, as individuals, as a society, and as a discipline. Papers and panels examining how communication attracts, attaches, secures, supports, and anchors individuals and communities are welcome, as are those examining how communication can de-anchor. </w:t>
      </w:r>
      <w:r w:rsidRPr="000733BD">
        <w:rPr>
          <w:rFonts w:ascii="Georgia" w:hAnsi="Georgia"/>
          <w:color w:val="000000"/>
          <w:sz w:val="22"/>
        </w:rPr>
        <w:t>We seek submissions that exp</w:t>
      </w:r>
      <w:r w:rsidR="00F460A9" w:rsidRPr="000733BD">
        <w:rPr>
          <w:rFonts w:ascii="Georgia" w:hAnsi="Georgia"/>
          <w:color w:val="000000"/>
          <w:sz w:val="22"/>
        </w:rPr>
        <w:t xml:space="preserve">lore </w:t>
      </w:r>
      <w:r w:rsidR="00C400FB" w:rsidRPr="000733BD">
        <w:rPr>
          <w:rFonts w:ascii="Georgia" w:hAnsi="Georgia"/>
          <w:color w:val="000000"/>
          <w:sz w:val="22"/>
        </w:rPr>
        <w:t>the conference theme</w:t>
      </w:r>
      <w:r w:rsidRPr="000733BD">
        <w:rPr>
          <w:rFonts w:ascii="Georgia" w:hAnsi="Georgia"/>
          <w:color w:val="000000"/>
          <w:sz w:val="22"/>
        </w:rPr>
        <w:t xml:space="preserve"> relevant to the mission of community college education, within the broad contexts of academics, professionalism, extracurricular involvement, and assessment/accreditation. Current employment at a community college is not a prerequisite for submitting or attending panels. Several ideas for panels include – </w:t>
      </w:r>
      <w:r w:rsidRPr="000733BD">
        <w:rPr>
          <w:rFonts w:ascii="Georgia" w:hAnsi="Georgia"/>
          <w:i/>
          <w:iCs/>
          <w:color w:val="000000"/>
          <w:sz w:val="22"/>
        </w:rPr>
        <w:t>but are certainly not limited to</w:t>
      </w:r>
      <w:r w:rsidRPr="000733BD">
        <w:rPr>
          <w:rFonts w:ascii="Georgia" w:hAnsi="Georgia"/>
          <w:color w:val="000000"/>
          <w:sz w:val="22"/>
        </w:rPr>
        <w:t xml:space="preserve"> – topics focusing on:</w:t>
      </w:r>
    </w:p>
    <w:p w14:paraId="5758D0CB" w14:textId="77777777" w:rsidR="000733BD" w:rsidRPr="000733BD" w:rsidRDefault="000733BD" w:rsidP="00880137">
      <w:pPr>
        <w:rPr>
          <w:rFonts w:ascii="Georgia" w:hAnsi="Georgia" w:cs="Times New Roman"/>
          <w:sz w:val="22"/>
        </w:rPr>
      </w:pPr>
    </w:p>
    <w:p w14:paraId="5CC1B27C" w14:textId="5A6851FB" w:rsidR="00246826" w:rsidRPr="000733BD" w:rsidRDefault="00D27118" w:rsidP="007261A5">
      <w:pPr>
        <w:pStyle w:val="NormalWeb"/>
        <w:numPr>
          <w:ilvl w:val="0"/>
          <w:numId w:val="5"/>
        </w:numPr>
        <w:spacing w:before="0" w:beforeAutospacing="0" w:after="0" w:afterAutospacing="0"/>
        <w:textAlignment w:val="baseline"/>
        <w:rPr>
          <w:rFonts w:ascii="Georgia" w:hAnsi="Georgia"/>
          <w:color w:val="000000"/>
          <w:sz w:val="22"/>
          <w:szCs w:val="22"/>
        </w:rPr>
      </w:pPr>
      <w:r w:rsidRPr="000733BD">
        <w:rPr>
          <w:rFonts w:ascii="Georgia" w:hAnsi="Georgia"/>
          <w:color w:val="000000"/>
          <w:sz w:val="22"/>
          <w:szCs w:val="22"/>
        </w:rPr>
        <w:t>Collaboration: Reaching Across the Aisle</w:t>
      </w:r>
    </w:p>
    <w:p w14:paraId="40C920F9" w14:textId="64800922" w:rsidR="00246826" w:rsidRPr="000733BD" w:rsidRDefault="00D27118" w:rsidP="00246826">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Interdisciplinary/Interdepartmental</w:t>
      </w:r>
    </w:p>
    <w:p w14:paraId="4D3D09C0" w14:textId="2EF37305" w:rsidR="00246826" w:rsidRPr="000733BD" w:rsidRDefault="00D27118" w:rsidP="00246826">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Faculty Senate</w:t>
      </w:r>
    </w:p>
    <w:p w14:paraId="156D3B7D" w14:textId="7ADC0385" w:rsidR="00246826" w:rsidRPr="000733BD" w:rsidRDefault="00D27118" w:rsidP="00246826">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Campus Committees</w:t>
      </w:r>
    </w:p>
    <w:p w14:paraId="62C7F55B" w14:textId="77777777" w:rsidR="00D27118" w:rsidRPr="000733BD" w:rsidRDefault="00D27118" w:rsidP="007261A5">
      <w:pPr>
        <w:pStyle w:val="NormalWeb"/>
        <w:numPr>
          <w:ilvl w:val="0"/>
          <w:numId w:val="5"/>
        </w:numPr>
        <w:spacing w:before="0" w:beforeAutospacing="0" w:after="0" w:afterAutospacing="0"/>
        <w:textAlignment w:val="baseline"/>
        <w:rPr>
          <w:rFonts w:ascii="Georgia" w:hAnsi="Georgia"/>
          <w:color w:val="000000"/>
          <w:sz w:val="22"/>
          <w:szCs w:val="22"/>
        </w:rPr>
      </w:pPr>
      <w:r w:rsidRPr="000733BD">
        <w:rPr>
          <w:rFonts w:ascii="Georgia" w:hAnsi="Georgia"/>
          <w:color w:val="000000"/>
          <w:sz w:val="22"/>
          <w:szCs w:val="22"/>
        </w:rPr>
        <w:t>Teaching Difficult Topics</w:t>
      </w:r>
    </w:p>
    <w:p w14:paraId="1F6D4F7F" w14:textId="420FAC00" w:rsidR="00D27118" w:rsidRPr="000733BD" w:rsidRDefault="00D27118" w:rsidP="00D27118">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CRT</w:t>
      </w:r>
      <w:r w:rsidR="005F7773" w:rsidRPr="000733BD">
        <w:rPr>
          <w:rFonts w:ascii="Georgia" w:hAnsi="Georgia"/>
          <w:color w:val="000000"/>
          <w:sz w:val="22"/>
          <w:szCs w:val="22"/>
        </w:rPr>
        <w:t>/DEI</w:t>
      </w:r>
    </w:p>
    <w:p w14:paraId="50272598" w14:textId="716DAD6D" w:rsidR="00D27118" w:rsidRPr="000733BD" w:rsidRDefault="00D27118" w:rsidP="00D27118">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Team-based assignments</w:t>
      </w:r>
    </w:p>
    <w:p w14:paraId="1F07D3EE" w14:textId="532B14FE" w:rsidR="007261A5" w:rsidRPr="000733BD" w:rsidRDefault="00D27118" w:rsidP="007261A5">
      <w:pPr>
        <w:pStyle w:val="NormalWeb"/>
        <w:numPr>
          <w:ilvl w:val="0"/>
          <w:numId w:val="5"/>
        </w:numPr>
        <w:spacing w:before="0" w:beforeAutospacing="0" w:after="0" w:afterAutospacing="0"/>
        <w:textAlignment w:val="baseline"/>
        <w:rPr>
          <w:rFonts w:ascii="Georgia" w:hAnsi="Georgia"/>
          <w:color w:val="000000"/>
          <w:sz w:val="22"/>
          <w:szCs w:val="22"/>
        </w:rPr>
      </w:pPr>
      <w:r w:rsidRPr="000733BD">
        <w:rPr>
          <w:rFonts w:ascii="Georgia" w:hAnsi="Georgia"/>
          <w:color w:val="000000"/>
          <w:sz w:val="22"/>
          <w:szCs w:val="22"/>
        </w:rPr>
        <w:t>Course Policies</w:t>
      </w:r>
    </w:p>
    <w:p w14:paraId="2A99A8AC" w14:textId="6BFCAD70" w:rsidR="00D1303F" w:rsidRPr="000733BD" w:rsidRDefault="00D27118" w:rsidP="00EB0BB5">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Ethics</w:t>
      </w:r>
      <w:r w:rsidR="00920365" w:rsidRPr="000733BD">
        <w:rPr>
          <w:rFonts w:ascii="Georgia" w:hAnsi="Georgia"/>
          <w:color w:val="000000"/>
          <w:sz w:val="22"/>
          <w:szCs w:val="22"/>
        </w:rPr>
        <w:t>/A</w:t>
      </w:r>
      <w:r w:rsidR="00D1303F" w:rsidRPr="000733BD">
        <w:rPr>
          <w:rFonts w:ascii="Georgia" w:hAnsi="Georgia"/>
          <w:color w:val="000000"/>
          <w:sz w:val="22"/>
          <w:szCs w:val="22"/>
        </w:rPr>
        <w:t>I</w:t>
      </w:r>
    </w:p>
    <w:p w14:paraId="229D078F" w14:textId="58EA03D1" w:rsidR="00D27118" w:rsidRPr="000733BD" w:rsidRDefault="00D27118" w:rsidP="00D27118">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Attendance Policies</w:t>
      </w:r>
    </w:p>
    <w:p w14:paraId="49E54A0E" w14:textId="77777777" w:rsidR="008D3D81" w:rsidRPr="000733BD" w:rsidRDefault="008D3D81" w:rsidP="007261A5">
      <w:pPr>
        <w:pStyle w:val="NormalWeb"/>
        <w:numPr>
          <w:ilvl w:val="0"/>
          <w:numId w:val="5"/>
        </w:numPr>
        <w:spacing w:before="0" w:beforeAutospacing="0" w:after="0" w:afterAutospacing="0"/>
        <w:textAlignment w:val="baseline"/>
        <w:rPr>
          <w:rFonts w:ascii="Georgia" w:hAnsi="Georgia"/>
          <w:color w:val="000000"/>
          <w:sz w:val="22"/>
          <w:szCs w:val="22"/>
        </w:rPr>
      </w:pPr>
      <w:r w:rsidRPr="000733BD">
        <w:rPr>
          <w:rFonts w:ascii="Georgia" w:hAnsi="Georgia"/>
          <w:color w:val="000000"/>
          <w:sz w:val="22"/>
          <w:szCs w:val="22"/>
        </w:rPr>
        <w:t>Changes in Higher Education</w:t>
      </w:r>
    </w:p>
    <w:p w14:paraId="58FE5136" w14:textId="7C56CE41" w:rsidR="00D27118" w:rsidRPr="000733BD" w:rsidRDefault="00D27118" w:rsidP="008D3D81">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 xml:space="preserve">General Education </w:t>
      </w:r>
      <w:r w:rsidR="008D3D81" w:rsidRPr="000733BD">
        <w:rPr>
          <w:rFonts w:ascii="Georgia" w:hAnsi="Georgia"/>
          <w:color w:val="000000"/>
          <w:sz w:val="22"/>
          <w:szCs w:val="22"/>
        </w:rPr>
        <w:t xml:space="preserve">Requirement </w:t>
      </w:r>
    </w:p>
    <w:p w14:paraId="69A1AFCA" w14:textId="63246FC9" w:rsidR="008D3D81" w:rsidRPr="000733BD" w:rsidRDefault="008D3D81" w:rsidP="008D3D81">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Course Formats</w:t>
      </w:r>
    </w:p>
    <w:p w14:paraId="1CAFCD0A" w14:textId="7870188F" w:rsidR="00D1303F" w:rsidRPr="000733BD" w:rsidRDefault="008D3D81" w:rsidP="00920365">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Dual Credit</w:t>
      </w:r>
    </w:p>
    <w:p w14:paraId="7C92CCB1" w14:textId="6F23F559" w:rsidR="00D61095" w:rsidRPr="000733BD" w:rsidRDefault="00D61095" w:rsidP="00920365">
      <w:pPr>
        <w:pStyle w:val="NormalWeb"/>
        <w:numPr>
          <w:ilvl w:val="0"/>
          <w:numId w:val="6"/>
        </w:numPr>
        <w:tabs>
          <w:tab w:val="clear" w:pos="720"/>
        </w:tabs>
        <w:spacing w:before="0" w:beforeAutospacing="0" w:after="0" w:afterAutospacing="0"/>
        <w:ind w:left="1080"/>
        <w:textAlignment w:val="baseline"/>
        <w:rPr>
          <w:rFonts w:ascii="Georgia" w:hAnsi="Georgia"/>
          <w:color w:val="000000"/>
          <w:sz w:val="22"/>
          <w:szCs w:val="22"/>
        </w:rPr>
      </w:pPr>
      <w:r w:rsidRPr="000733BD">
        <w:rPr>
          <w:rFonts w:ascii="Georgia" w:hAnsi="Georgia"/>
          <w:color w:val="000000"/>
          <w:sz w:val="22"/>
          <w:szCs w:val="22"/>
        </w:rPr>
        <w:t>State Legislation of DEI</w:t>
      </w:r>
    </w:p>
    <w:p w14:paraId="3FED2CA3" w14:textId="22D8B31B" w:rsidR="007261A5" w:rsidRPr="000733BD" w:rsidRDefault="007261A5" w:rsidP="00172521">
      <w:pPr>
        <w:pStyle w:val="NormalWeb"/>
        <w:numPr>
          <w:ilvl w:val="0"/>
          <w:numId w:val="5"/>
        </w:numPr>
        <w:spacing w:before="0" w:beforeAutospacing="0" w:after="0" w:afterAutospacing="0"/>
        <w:textAlignment w:val="baseline"/>
        <w:rPr>
          <w:rFonts w:ascii="Georgia" w:hAnsi="Georgia"/>
          <w:color w:val="000000"/>
          <w:sz w:val="22"/>
          <w:szCs w:val="22"/>
        </w:rPr>
      </w:pPr>
      <w:r w:rsidRPr="000733BD">
        <w:rPr>
          <w:rFonts w:ascii="Georgia" w:hAnsi="Georgia"/>
          <w:color w:val="000000"/>
          <w:sz w:val="22"/>
          <w:szCs w:val="22"/>
        </w:rPr>
        <w:t xml:space="preserve">Great Ideas </w:t>
      </w:r>
      <w:proofErr w:type="gramStart"/>
      <w:r w:rsidRPr="000733BD">
        <w:rPr>
          <w:rFonts w:ascii="Georgia" w:hAnsi="Georgia"/>
          <w:color w:val="000000"/>
          <w:sz w:val="22"/>
          <w:szCs w:val="22"/>
        </w:rPr>
        <w:t>For</w:t>
      </w:r>
      <w:proofErr w:type="gramEnd"/>
      <w:r w:rsidRPr="000733BD">
        <w:rPr>
          <w:rFonts w:ascii="Georgia" w:hAnsi="Georgia"/>
          <w:color w:val="000000"/>
          <w:sz w:val="22"/>
          <w:szCs w:val="22"/>
        </w:rPr>
        <w:t xml:space="preserve"> Teaching Students (GIFTS)</w:t>
      </w:r>
    </w:p>
    <w:p w14:paraId="6E5BD69E" w14:textId="77777777" w:rsidR="001E0D0F" w:rsidRPr="000733BD" w:rsidRDefault="001E0D0F" w:rsidP="001E0D0F">
      <w:pPr>
        <w:pStyle w:val="NormalWeb"/>
        <w:spacing w:before="0" w:beforeAutospacing="0" w:after="0" w:afterAutospacing="0"/>
        <w:ind w:left="720"/>
        <w:textAlignment w:val="baseline"/>
        <w:rPr>
          <w:rFonts w:ascii="Georgia" w:hAnsi="Georgia"/>
          <w:color w:val="000000"/>
          <w:sz w:val="22"/>
          <w:szCs w:val="22"/>
        </w:rPr>
      </w:pPr>
    </w:p>
    <w:p w14:paraId="20F0C993" w14:textId="77777777" w:rsidR="007261A5" w:rsidRPr="000733BD" w:rsidRDefault="007261A5" w:rsidP="007261A5">
      <w:pPr>
        <w:pStyle w:val="NormalWeb"/>
        <w:spacing w:before="0" w:beforeAutospacing="0" w:after="0" w:afterAutospacing="0"/>
        <w:rPr>
          <w:rFonts w:ascii="Georgia" w:hAnsi="Georgia"/>
          <w:sz w:val="22"/>
          <w:szCs w:val="22"/>
        </w:rPr>
      </w:pPr>
      <w:r w:rsidRPr="000733BD">
        <w:rPr>
          <w:rFonts w:ascii="Georgia" w:hAnsi="Georgia"/>
          <w:color w:val="000000"/>
          <w:sz w:val="22"/>
          <w:szCs w:val="22"/>
        </w:rPr>
        <w:t xml:space="preserve">All submissions must include a cover/proposal page, which includes: </w:t>
      </w:r>
    </w:p>
    <w:p w14:paraId="5071E26B" w14:textId="77777777" w:rsidR="007261A5" w:rsidRPr="000733BD" w:rsidRDefault="007261A5" w:rsidP="007261A5">
      <w:pPr>
        <w:pStyle w:val="NormalWeb"/>
        <w:spacing w:before="0" w:beforeAutospacing="0" w:after="0" w:afterAutospacing="0"/>
        <w:rPr>
          <w:rFonts w:ascii="Georgia" w:hAnsi="Georgia"/>
          <w:sz w:val="22"/>
          <w:szCs w:val="22"/>
        </w:rPr>
      </w:pPr>
      <w:r w:rsidRPr="000733BD">
        <w:rPr>
          <w:rFonts w:ascii="Georgia" w:hAnsi="Georgia"/>
          <w:color w:val="000000"/>
          <w:sz w:val="22"/>
          <w:szCs w:val="22"/>
        </w:rPr>
        <w:t xml:space="preserve">(1) Program title of the submission (avoiding subtitles if possible) </w:t>
      </w:r>
    </w:p>
    <w:p w14:paraId="3C0810CB" w14:textId="77777777" w:rsidR="007261A5" w:rsidRPr="000733BD" w:rsidRDefault="007261A5" w:rsidP="007261A5">
      <w:pPr>
        <w:pStyle w:val="NormalWeb"/>
        <w:spacing w:before="0" w:beforeAutospacing="0" w:after="0" w:afterAutospacing="0"/>
        <w:rPr>
          <w:rFonts w:ascii="Georgia" w:hAnsi="Georgia"/>
          <w:sz w:val="22"/>
          <w:szCs w:val="22"/>
        </w:rPr>
      </w:pPr>
      <w:r w:rsidRPr="000733BD">
        <w:rPr>
          <w:rFonts w:ascii="Georgia" w:hAnsi="Georgia"/>
          <w:color w:val="000000"/>
          <w:sz w:val="22"/>
          <w:szCs w:val="22"/>
        </w:rPr>
        <w:t xml:space="preserve">(2) Submitter/organizer’s name &amp; educational affiliation </w:t>
      </w:r>
    </w:p>
    <w:p w14:paraId="1C790122" w14:textId="77777777" w:rsidR="007261A5" w:rsidRPr="000733BD" w:rsidRDefault="007261A5" w:rsidP="007261A5">
      <w:pPr>
        <w:pStyle w:val="NormalWeb"/>
        <w:spacing w:before="0" w:beforeAutospacing="0" w:after="0" w:afterAutospacing="0"/>
        <w:rPr>
          <w:rFonts w:ascii="Georgia" w:hAnsi="Georgia"/>
          <w:sz w:val="22"/>
          <w:szCs w:val="22"/>
        </w:rPr>
      </w:pPr>
      <w:r w:rsidRPr="000733BD">
        <w:rPr>
          <w:rFonts w:ascii="Georgia" w:hAnsi="Georgia"/>
          <w:color w:val="000000"/>
          <w:sz w:val="22"/>
          <w:szCs w:val="22"/>
        </w:rPr>
        <w:t xml:space="preserve">(3) Mailing address </w:t>
      </w:r>
    </w:p>
    <w:p w14:paraId="692D3078" w14:textId="0515BC9F" w:rsidR="007261A5" w:rsidRPr="000733BD" w:rsidRDefault="007261A5" w:rsidP="007261A5">
      <w:pPr>
        <w:pStyle w:val="NormalWeb"/>
        <w:spacing w:before="0" w:beforeAutospacing="0" w:after="0" w:afterAutospacing="0"/>
        <w:rPr>
          <w:rFonts w:ascii="Georgia" w:hAnsi="Georgia"/>
          <w:sz w:val="22"/>
          <w:szCs w:val="22"/>
        </w:rPr>
      </w:pPr>
      <w:r w:rsidRPr="000733BD">
        <w:rPr>
          <w:rFonts w:ascii="Georgia" w:hAnsi="Georgia"/>
          <w:color w:val="000000"/>
          <w:sz w:val="22"/>
          <w:szCs w:val="22"/>
        </w:rPr>
        <w:t>(4) Phone</w:t>
      </w:r>
      <w:r w:rsidR="00F53CF4" w:rsidRPr="000733BD">
        <w:rPr>
          <w:rFonts w:ascii="Georgia" w:hAnsi="Georgia"/>
          <w:color w:val="000000"/>
          <w:sz w:val="22"/>
          <w:szCs w:val="22"/>
        </w:rPr>
        <w:t xml:space="preserve"> number</w:t>
      </w:r>
      <w:r w:rsidRPr="000733BD">
        <w:rPr>
          <w:rFonts w:ascii="Georgia" w:hAnsi="Georgia"/>
          <w:color w:val="000000"/>
          <w:sz w:val="22"/>
          <w:szCs w:val="22"/>
        </w:rPr>
        <w:t xml:space="preserve"> </w:t>
      </w:r>
    </w:p>
    <w:p w14:paraId="05A95180" w14:textId="77777777" w:rsidR="007261A5" w:rsidRPr="000733BD" w:rsidRDefault="007261A5" w:rsidP="007261A5">
      <w:pPr>
        <w:pStyle w:val="NormalWeb"/>
        <w:spacing w:before="0" w:beforeAutospacing="0" w:after="0" w:afterAutospacing="0"/>
        <w:rPr>
          <w:rFonts w:ascii="Georgia" w:hAnsi="Georgia"/>
          <w:sz w:val="22"/>
          <w:szCs w:val="22"/>
        </w:rPr>
      </w:pPr>
      <w:r w:rsidRPr="000733BD">
        <w:rPr>
          <w:rFonts w:ascii="Georgia" w:hAnsi="Georgia"/>
          <w:color w:val="000000"/>
          <w:sz w:val="22"/>
          <w:szCs w:val="22"/>
        </w:rPr>
        <w:t xml:space="preserve">(5) Email address </w:t>
      </w:r>
    </w:p>
    <w:p w14:paraId="4BA8502D" w14:textId="77777777" w:rsidR="007261A5" w:rsidRPr="000733BD" w:rsidRDefault="007261A5" w:rsidP="007261A5">
      <w:pPr>
        <w:pStyle w:val="NormalWeb"/>
        <w:spacing w:before="0" w:beforeAutospacing="0" w:after="0" w:afterAutospacing="0"/>
        <w:rPr>
          <w:rFonts w:ascii="Georgia" w:hAnsi="Georgia"/>
          <w:sz w:val="22"/>
          <w:szCs w:val="22"/>
        </w:rPr>
      </w:pPr>
      <w:r w:rsidRPr="000733BD">
        <w:rPr>
          <w:rFonts w:ascii="Georgia" w:hAnsi="Georgia"/>
          <w:color w:val="000000"/>
          <w:sz w:val="22"/>
          <w:szCs w:val="22"/>
        </w:rPr>
        <w:t xml:space="preserve">(6) Special requests (special room, A/V equipment with rationale/explanation); submitters should plan to furnish their own audio/video if possible as availability at the conference is not guaranteed. </w:t>
      </w:r>
    </w:p>
    <w:p w14:paraId="13189C6D" w14:textId="77777777" w:rsidR="007261A5" w:rsidRPr="000733BD" w:rsidRDefault="007261A5" w:rsidP="007261A5">
      <w:pPr>
        <w:rPr>
          <w:rFonts w:ascii="Georgia" w:hAnsi="Georgia"/>
          <w:sz w:val="22"/>
        </w:rPr>
      </w:pPr>
    </w:p>
    <w:p w14:paraId="41574E4B" w14:textId="544553FF" w:rsidR="004D045C" w:rsidRPr="000733BD" w:rsidRDefault="007261A5" w:rsidP="004D045C">
      <w:pPr>
        <w:pStyle w:val="NormalWeb"/>
        <w:spacing w:before="0" w:beforeAutospacing="0" w:after="0" w:afterAutospacing="0"/>
        <w:rPr>
          <w:rFonts w:ascii="Georgia" w:hAnsi="Georgia"/>
          <w:color w:val="000000"/>
          <w:sz w:val="22"/>
          <w:szCs w:val="22"/>
        </w:rPr>
      </w:pPr>
      <w:r w:rsidRPr="000733BD">
        <w:rPr>
          <w:rFonts w:ascii="Georgia" w:hAnsi="Georgia"/>
          <w:color w:val="000000"/>
          <w:sz w:val="22"/>
          <w:szCs w:val="22"/>
        </w:rPr>
        <w:lastRenderedPageBreak/>
        <w:t xml:space="preserve">Additionally, please indicate by including on the cover/proposal page if the author is a “Student” and/or if a “Debut” submission. Please note, the program planner(s) may elect to create separate/individual panels from select Manuscript and/or GIFTS submissions if necessary. </w:t>
      </w:r>
    </w:p>
    <w:p w14:paraId="02B44D5C" w14:textId="5A086F3A" w:rsidR="001E0D0F" w:rsidRPr="000733BD" w:rsidRDefault="001E0D0F" w:rsidP="004D045C">
      <w:pPr>
        <w:pStyle w:val="NormalWeb"/>
        <w:spacing w:before="0" w:beforeAutospacing="0" w:after="0" w:afterAutospacing="0"/>
        <w:rPr>
          <w:rFonts w:ascii="Georgia" w:hAnsi="Georgia"/>
          <w:color w:val="000000"/>
          <w:sz w:val="22"/>
          <w:szCs w:val="22"/>
        </w:rPr>
      </w:pPr>
    </w:p>
    <w:p w14:paraId="3DC9E177" w14:textId="77777777" w:rsidR="00400B1B" w:rsidRPr="000733BD" w:rsidRDefault="00400B1B" w:rsidP="00F46399">
      <w:pPr>
        <w:rPr>
          <w:rFonts w:ascii="Georgia" w:hAnsi="Georgia"/>
          <w:sz w:val="22"/>
        </w:rPr>
      </w:pPr>
      <w:r w:rsidRPr="000733BD">
        <w:rPr>
          <w:rFonts w:ascii="Georgia" w:hAnsi="Georgia"/>
          <w:b/>
          <w:bCs/>
          <w:sz w:val="22"/>
        </w:rPr>
        <w:t>Competitive Paper Submissions</w:t>
      </w:r>
      <w:r w:rsidRPr="000733BD">
        <w:rPr>
          <w:rFonts w:ascii="Georgia" w:hAnsi="Georgia"/>
          <w:sz w:val="22"/>
        </w:rPr>
        <w:t xml:space="preserve">: All paper submissions must be electronically submitted to the SSCA convention site at </w:t>
      </w:r>
      <w:hyperlink r:id="rId6" w:history="1">
        <w:r w:rsidRPr="000733BD">
          <w:rPr>
            <w:rStyle w:val="Hyperlink"/>
            <w:rFonts w:ascii="Georgia" w:hAnsi="Georgia"/>
            <w:sz w:val="22"/>
          </w:rPr>
          <w:t>https://www.xcdsystem.com/ssca/member</w:t>
        </w:r>
      </w:hyperlink>
      <w:r w:rsidRPr="000733BD">
        <w:rPr>
          <w:rFonts w:ascii="Georgia" w:hAnsi="Georgia"/>
          <w:sz w:val="22"/>
        </w:rPr>
        <w:t xml:space="preserve">. For the paper to be assigned for review, please follow </w:t>
      </w:r>
      <w:proofErr w:type="gramStart"/>
      <w:r w:rsidRPr="000733BD">
        <w:rPr>
          <w:rFonts w:ascii="Georgia" w:hAnsi="Georgia"/>
          <w:sz w:val="22"/>
        </w:rPr>
        <w:t>all of</w:t>
      </w:r>
      <w:proofErr w:type="gramEnd"/>
      <w:r w:rsidRPr="000733BD">
        <w:rPr>
          <w:rFonts w:ascii="Georgia" w:hAnsi="Georgia"/>
          <w:sz w:val="22"/>
        </w:rPr>
        <w:t xml:space="preserve"> the instructions on the convention site. For the purposes of anonymous review, please omit all author-identifying information from the manuscript.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w:t>
      </w:r>
    </w:p>
    <w:p w14:paraId="24D198DA" w14:textId="77777777" w:rsidR="00400B1B" w:rsidRPr="000733BD" w:rsidRDefault="00400B1B" w:rsidP="00FF3A21">
      <w:pPr>
        <w:rPr>
          <w:rFonts w:ascii="Georgia" w:hAnsi="Georgia"/>
          <w:b/>
          <w:sz w:val="22"/>
        </w:rPr>
      </w:pPr>
    </w:p>
    <w:p w14:paraId="58883690" w14:textId="77777777" w:rsidR="002E0766" w:rsidRPr="000733BD" w:rsidRDefault="002E0766" w:rsidP="00F46399">
      <w:pPr>
        <w:rPr>
          <w:rFonts w:ascii="Georgia" w:hAnsi="Georgia"/>
          <w:sz w:val="22"/>
        </w:rPr>
      </w:pPr>
      <w:r w:rsidRPr="000733BD">
        <w:rPr>
          <w:rFonts w:ascii="Georgia" w:hAnsi="Georgia"/>
          <w:b/>
          <w:bCs/>
          <w:sz w:val="22"/>
        </w:rPr>
        <w:t xml:space="preserve">Panel or Roundtable Submissions: </w:t>
      </w:r>
      <w:r w:rsidRPr="000733BD">
        <w:rPr>
          <w:rFonts w:ascii="Georgia" w:hAnsi="Georgia"/>
          <w:sz w:val="22"/>
        </w:rPr>
        <w:t>Panels and roundtables are submitted through the same process as competitive papers; just be sure to select the appropriate submission type when prompted. The submitter will be able to add other panelists as “authors” after the initial submission. Upload a copy of the panel, listing the description/rationale, panelists, and, if appropriate, panelists’ individual topics; upload this at the “Upload Paper” prompt.</w:t>
      </w:r>
    </w:p>
    <w:p w14:paraId="0A85ACE3" w14:textId="77777777" w:rsidR="00D1303F" w:rsidRPr="000733BD" w:rsidRDefault="00D1303F" w:rsidP="002E0766">
      <w:pPr>
        <w:ind w:left="720"/>
        <w:rPr>
          <w:rFonts w:ascii="Georgia" w:hAnsi="Georgia"/>
          <w:sz w:val="22"/>
        </w:rPr>
      </w:pPr>
    </w:p>
    <w:p w14:paraId="17B0B591" w14:textId="7FFB2C9D" w:rsidR="00EC4271" w:rsidRPr="000733BD" w:rsidRDefault="00EC4271" w:rsidP="00EC4271">
      <w:pPr>
        <w:rPr>
          <w:rFonts w:ascii="Georgia" w:hAnsi="Georgia"/>
          <w:color w:val="000000"/>
          <w:sz w:val="22"/>
        </w:rPr>
      </w:pPr>
      <w:r w:rsidRPr="000733BD">
        <w:rPr>
          <w:rFonts w:ascii="Georgia" w:hAnsi="Georgia"/>
          <w:b/>
          <w:bCs/>
          <w:sz w:val="22"/>
        </w:rPr>
        <w:t xml:space="preserve">GIFTS (Great Ideas </w:t>
      </w:r>
      <w:proofErr w:type="gramStart"/>
      <w:r w:rsidRPr="000733BD">
        <w:rPr>
          <w:rFonts w:ascii="Georgia" w:hAnsi="Georgia"/>
          <w:b/>
          <w:bCs/>
          <w:sz w:val="22"/>
        </w:rPr>
        <w:t>For</w:t>
      </w:r>
      <w:proofErr w:type="gramEnd"/>
      <w:r w:rsidRPr="000733BD">
        <w:rPr>
          <w:rFonts w:ascii="Georgia" w:hAnsi="Georgia"/>
          <w:b/>
          <w:bCs/>
          <w:sz w:val="22"/>
        </w:rPr>
        <w:t xml:space="preserve"> Teaching Students) Submissions: </w:t>
      </w:r>
      <w:r w:rsidR="00920365" w:rsidRPr="000733BD">
        <w:rPr>
          <w:rFonts w:ascii="Georgia" w:hAnsi="Georgia"/>
          <w:sz w:val="22"/>
        </w:rPr>
        <w:t xml:space="preserve">The </w:t>
      </w:r>
      <w:r w:rsidRPr="000733BD">
        <w:rPr>
          <w:rFonts w:ascii="Georgia" w:hAnsi="Georgia"/>
          <w:color w:val="000000"/>
          <w:sz w:val="22"/>
        </w:rPr>
        <w:t xml:space="preserve">Community College division seeks teaching ideas for communication courses – Interpersonal, Organizational, Small Group, Media, Gender, not just Public Speaking. All ideas must be original to the presenter; not duplicate any other previously published work, including your own previously published work; and have been implemented in the classroom. </w:t>
      </w:r>
    </w:p>
    <w:p w14:paraId="7132488D" w14:textId="77777777" w:rsidR="00EC4271" w:rsidRPr="000733BD" w:rsidRDefault="00EC4271" w:rsidP="00EC4271">
      <w:pPr>
        <w:pStyle w:val="NormalWeb"/>
        <w:spacing w:before="0" w:beforeAutospacing="0" w:after="0" w:afterAutospacing="0"/>
        <w:rPr>
          <w:rFonts w:ascii="Georgia" w:hAnsi="Georgia"/>
          <w:color w:val="000000"/>
          <w:sz w:val="22"/>
          <w:szCs w:val="22"/>
        </w:rPr>
      </w:pPr>
      <w:r w:rsidRPr="000733BD">
        <w:rPr>
          <w:rFonts w:ascii="Georgia" w:hAnsi="Georgia"/>
          <w:sz w:val="22"/>
          <w:szCs w:val="22"/>
        </w:rPr>
        <w:t>G.I.F.T.S submissions should be uploaded in the “Competitive Papers” section of the XCD portal with “G.I.F.T.S.” denoted on the title page and at the top of the document.</w:t>
      </w:r>
    </w:p>
    <w:p w14:paraId="31163100" w14:textId="77777777" w:rsidR="00EC4271" w:rsidRPr="000733BD" w:rsidRDefault="00EC4271" w:rsidP="00EC4271">
      <w:pPr>
        <w:pStyle w:val="NormalWeb"/>
        <w:spacing w:before="0" w:beforeAutospacing="0" w:after="0" w:afterAutospacing="0"/>
        <w:rPr>
          <w:rFonts w:ascii="Georgia" w:hAnsi="Georgia"/>
          <w:color w:val="000000"/>
          <w:sz w:val="22"/>
          <w:szCs w:val="22"/>
        </w:rPr>
      </w:pPr>
    </w:p>
    <w:p w14:paraId="3B629681" w14:textId="77777777" w:rsidR="00EC4271" w:rsidRPr="000733BD" w:rsidRDefault="00EC4271" w:rsidP="00F1275B">
      <w:pPr>
        <w:pStyle w:val="NormalWeb"/>
        <w:spacing w:before="0" w:beforeAutospacing="0" w:after="0" w:afterAutospacing="0"/>
        <w:ind w:left="720"/>
        <w:rPr>
          <w:rFonts w:ascii="Georgia" w:hAnsi="Georgia"/>
          <w:sz w:val="22"/>
          <w:szCs w:val="22"/>
        </w:rPr>
      </w:pPr>
      <w:r w:rsidRPr="000733BD">
        <w:rPr>
          <w:rFonts w:ascii="Georgia" w:hAnsi="Georgia"/>
          <w:color w:val="000000"/>
          <w:sz w:val="22"/>
          <w:szCs w:val="22"/>
        </w:rPr>
        <w:t xml:space="preserve">GIFTS submissions are structured into individual sections as follows: </w:t>
      </w:r>
    </w:p>
    <w:p w14:paraId="5034B3F8" w14:textId="77777777" w:rsidR="00EC4271" w:rsidRPr="000733BD" w:rsidRDefault="00EC4271" w:rsidP="00F1275B">
      <w:pPr>
        <w:pStyle w:val="NormalWeb"/>
        <w:spacing w:before="0" w:beforeAutospacing="0" w:after="0" w:afterAutospacing="0"/>
        <w:ind w:left="720"/>
        <w:rPr>
          <w:rFonts w:ascii="Georgia" w:hAnsi="Georgia"/>
          <w:sz w:val="22"/>
          <w:szCs w:val="22"/>
        </w:rPr>
      </w:pPr>
      <w:r w:rsidRPr="000733BD">
        <w:rPr>
          <w:rFonts w:ascii="Georgia" w:hAnsi="Georgia"/>
          <w:color w:val="000000"/>
          <w:sz w:val="22"/>
          <w:szCs w:val="22"/>
        </w:rPr>
        <w:t xml:space="preserve">(1) Title </w:t>
      </w:r>
    </w:p>
    <w:p w14:paraId="10E91A85" w14:textId="77777777" w:rsidR="00EC4271" w:rsidRPr="000733BD" w:rsidRDefault="00EC4271" w:rsidP="00F1275B">
      <w:pPr>
        <w:pStyle w:val="NormalWeb"/>
        <w:spacing w:before="0" w:beforeAutospacing="0" w:after="0" w:afterAutospacing="0"/>
        <w:ind w:left="720"/>
        <w:rPr>
          <w:rFonts w:ascii="Georgia" w:hAnsi="Georgia"/>
          <w:sz w:val="22"/>
          <w:szCs w:val="22"/>
        </w:rPr>
      </w:pPr>
      <w:r w:rsidRPr="000733BD">
        <w:rPr>
          <w:rFonts w:ascii="Georgia" w:hAnsi="Georgia"/>
          <w:color w:val="000000"/>
          <w:sz w:val="22"/>
          <w:szCs w:val="22"/>
        </w:rPr>
        <w:t xml:space="preserve">(2) Course/Program: The applicable course(s) for which the GIFTS was conducted </w:t>
      </w:r>
    </w:p>
    <w:p w14:paraId="59AB2998" w14:textId="77777777" w:rsidR="00EC4271" w:rsidRPr="000733BD" w:rsidRDefault="00EC4271" w:rsidP="00F1275B">
      <w:pPr>
        <w:pStyle w:val="NormalWeb"/>
        <w:spacing w:before="0" w:beforeAutospacing="0" w:after="0" w:afterAutospacing="0"/>
        <w:ind w:left="720"/>
        <w:rPr>
          <w:rFonts w:ascii="Georgia" w:hAnsi="Georgia"/>
          <w:sz w:val="22"/>
          <w:szCs w:val="22"/>
        </w:rPr>
      </w:pPr>
      <w:r w:rsidRPr="000733BD">
        <w:rPr>
          <w:rFonts w:ascii="Georgia" w:hAnsi="Georgia"/>
          <w:color w:val="000000"/>
          <w:sz w:val="22"/>
          <w:szCs w:val="22"/>
        </w:rPr>
        <w:t xml:space="preserve">(3) Abstract: 100 words </w:t>
      </w:r>
    </w:p>
    <w:p w14:paraId="16679EC9" w14:textId="2B75546E" w:rsidR="00EC4271" w:rsidRPr="000733BD" w:rsidRDefault="00EC4271" w:rsidP="00F1275B">
      <w:pPr>
        <w:pStyle w:val="NormalWeb"/>
        <w:spacing w:before="0" w:beforeAutospacing="0" w:after="0" w:afterAutospacing="0"/>
        <w:ind w:left="720"/>
        <w:rPr>
          <w:rFonts w:ascii="Georgia" w:hAnsi="Georgia"/>
          <w:sz w:val="22"/>
          <w:szCs w:val="22"/>
        </w:rPr>
      </w:pPr>
      <w:r w:rsidRPr="000733BD">
        <w:rPr>
          <w:rFonts w:ascii="Georgia" w:hAnsi="Georgia"/>
          <w:color w:val="000000"/>
          <w:sz w:val="22"/>
          <w:szCs w:val="22"/>
        </w:rPr>
        <w:t xml:space="preserve">(4) Rationale: A brief explanation </w:t>
      </w:r>
    </w:p>
    <w:p w14:paraId="20435472" w14:textId="07AC35C7" w:rsidR="00EC4271" w:rsidRPr="000733BD" w:rsidRDefault="00EC4271" w:rsidP="00F1275B">
      <w:pPr>
        <w:pStyle w:val="NormalWeb"/>
        <w:spacing w:before="0" w:beforeAutospacing="0" w:after="0" w:afterAutospacing="0"/>
        <w:ind w:left="720"/>
        <w:rPr>
          <w:rFonts w:ascii="Georgia" w:hAnsi="Georgia"/>
          <w:sz w:val="22"/>
          <w:szCs w:val="22"/>
        </w:rPr>
      </w:pPr>
      <w:r w:rsidRPr="000733BD">
        <w:rPr>
          <w:rFonts w:ascii="Georgia" w:hAnsi="Georgia"/>
          <w:color w:val="000000"/>
          <w:sz w:val="22"/>
          <w:szCs w:val="22"/>
        </w:rPr>
        <w:t>(5) Directions/Method: A description of the process</w:t>
      </w:r>
      <w:r w:rsidR="005D1DA0" w:rsidRPr="000733BD">
        <w:rPr>
          <w:rFonts w:ascii="Georgia" w:hAnsi="Georgia"/>
          <w:color w:val="000000"/>
          <w:sz w:val="22"/>
          <w:szCs w:val="22"/>
        </w:rPr>
        <w:t>/</w:t>
      </w:r>
      <w:r w:rsidRPr="000733BD">
        <w:rPr>
          <w:rFonts w:ascii="Georgia" w:hAnsi="Georgia"/>
          <w:color w:val="000000"/>
          <w:sz w:val="22"/>
          <w:szCs w:val="22"/>
        </w:rPr>
        <w:t>procedures</w:t>
      </w:r>
    </w:p>
    <w:p w14:paraId="520B6192" w14:textId="41ED793D" w:rsidR="00EC4271" w:rsidRPr="000733BD" w:rsidRDefault="00EC4271" w:rsidP="00F1275B">
      <w:pPr>
        <w:pStyle w:val="NormalWeb"/>
        <w:spacing w:before="0" w:beforeAutospacing="0" w:after="0" w:afterAutospacing="0"/>
        <w:ind w:left="720"/>
        <w:rPr>
          <w:rFonts w:ascii="Georgia" w:hAnsi="Georgia"/>
          <w:sz w:val="22"/>
          <w:szCs w:val="22"/>
        </w:rPr>
      </w:pPr>
      <w:r w:rsidRPr="000733BD">
        <w:rPr>
          <w:rFonts w:ascii="Georgia" w:hAnsi="Georgia"/>
          <w:color w:val="000000"/>
          <w:sz w:val="22"/>
          <w:szCs w:val="22"/>
        </w:rPr>
        <w:t>(6) Results/Debrief: A discussion of the results, findings,</w:t>
      </w:r>
      <w:r w:rsidR="005D1DA0" w:rsidRPr="000733BD">
        <w:rPr>
          <w:rFonts w:ascii="Georgia" w:hAnsi="Georgia"/>
          <w:color w:val="000000"/>
          <w:sz w:val="22"/>
          <w:szCs w:val="22"/>
        </w:rPr>
        <w:t xml:space="preserve"> or</w:t>
      </w:r>
      <w:r w:rsidRPr="000733BD">
        <w:rPr>
          <w:rFonts w:ascii="Georgia" w:hAnsi="Georgia"/>
          <w:color w:val="000000"/>
          <w:sz w:val="22"/>
          <w:szCs w:val="22"/>
        </w:rPr>
        <w:t xml:space="preserve"> benefits</w:t>
      </w:r>
    </w:p>
    <w:p w14:paraId="19AAF4CF" w14:textId="77777777" w:rsidR="00EC4271" w:rsidRPr="000733BD" w:rsidRDefault="00EC4271" w:rsidP="00F1275B">
      <w:pPr>
        <w:pStyle w:val="NormalWeb"/>
        <w:spacing w:before="0" w:beforeAutospacing="0" w:after="0" w:afterAutospacing="0"/>
        <w:ind w:left="720"/>
        <w:rPr>
          <w:rFonts w:ascii="Georgia" w:hAnsi="Georgia"/>
          <w:sz w:val="22"/>
          <w:szCs w:val="22"/>
        </w:rPr>
      </w:pPr>
      <w:r w:rsidRPr="000733BD">
        <w:rPr>
          <w:rFonts w:ascii="Georgia" w:hAnsi="Georgia"/>
          <w:color w:val="000000"/>
          <w:sz w:val="22"/>
          <w:szCs w:val="22"/>
        </w:rPr>
        <w:t xml:space="preserve">(7) References (if applicable) </w:t>
      </w:r>
    </w:p>
    <w:p w14:paraId="4E7E69B6" w14:textId="201413AD" w:rsidR="00EC4271" w:rsidRPr="000733BD" w:rsidRDefault="00EC4271" w:rsidP="00F1275B">
      <w:pPr>
        <w:pStyle w:val="NormalWeb"/>
        <w:spacing w:before="0" w:beforeAutospacing="0" w:after="0" w:afterAutospacing="0"/>
        <w:ind w:left="720"/>
        <w:rPr>
          <w:rFonts w:ascii="Georgia" w:hAnsi="Georgia"/>
          <w:sz w:val="22"/>
          <w:szCs w:val="22"/>
        </w:rPr>
      </w:pPr>
      <w:r w:rsidRPr="000733BD">
        <w:rPr>
          <w:rFonts w:ascii="Georgia" w:hAnsi="Georgia"/>
          <w:color w:val="000000"/>
          <w:sz w:val="22"/>
          <w:szCs w:val="22"/>
        </w:rPr>
        <w:t>(8) Appendix (if applicable): FYI handouts, lists,</w:t>
      </w:r>
      <w:r w:rsidR="008674EB" w:rsidRPr="000733BD">
        <w:rPr>
          <w:rFonts w:ascii="Georgia" w:hAnsi="Georgia"/>
          <w:color w:val="000000"/>
          <w:sz w:val="22"/>
          <w:szCs w:val="22"/>
        </w:rPr>
        <w:t xml:space="preserve"> or</w:t>
      </w:r>
      <w:r w:rsidRPr="000733BD">
        <w:rPr>
          <w:rFonts w:ascii="Georgia" w:hAnsi="Georgia"/>
          <w:color w:val="000000"/>
          <w:sz w:val="22"/>
          <w:szCs w:val="22"/>
        </w:rPr>
        <w:t xml:space="preserve"> examples</w:t>
      </w:r>
    </w:p>
    <w:p w14:paraId="5F7E9F43" w14:textId="77777777" w:rsidR="00EC4271" w:rsidRPr="000733BD" w:rsidRDefault="00EC4271" w:rsidP="00F46399">
      <w:pPr>
        <w:rPr>
          <w:rFonts w:ascii="Georgia" w:hAnsi="Georgia"/>
          <w:sz w:val="22"/>
        </w:rPr>
      </w:pPr>
    </w:p>
    <w:p w14:paraId="7CA21CEF" w14:textId="1531E900" w:rsidR="002E0766" w:rsidRDefault="002E0766" w:rsidP="00F46399">
      <w:pPr>
        <w:rPr>
          <w:rFonts w:ascii="Verdana" w:hAnsi="Verdana"/>
          <w:b/>
          <w:bCs/>
          <w:sz w:val="22"/>
        </w:rPr>
      </w:pPr>
      <w:r w:rsidRPr="000733BD">
        <w:rPr>
          <w:rFonts w:ascii="Georgia" w:hAnsi="Georgia"/>
          <w:b/>
          <w:bCs/>
          <w:sz w:val="22"/>
        </w:rPr>
        <w:t>Submissions must be submitted online no later than 11:59 p.m. PST on</w:t>
      </w:r>
      <w:r w:rsidRPr="000733BD">
        <w:rPr>
          <w:rFonts w:ascii="Georgia" w:hAnsi="Georgia"/>
          <w:sz w:val="22"/>
        </w:rPr>
        <w:t xml:space="preserve"> </w:t>
      </w:r>
      <w:r w:rsidRPr="000733BD">
        <w:rPr>
          <w:rFonts w:ascii="Georgia" w:hAnsi="Georgia"/>
          <w:b/>
          <w:bCs/>
          <w:sz w:val="22"/>
        </w:rPr>
        <w:t>Sunday, September 15, 2024</w:t>
      </w:r>
      <w:r w:rsidRPr="000733BD">
        <w:rPr>
          <w:rFonts w:ascii="Georgia" w:hAnsi="Georgia"/>
          <w:sz w:val="22"/>
        </w:rPr>
        <w:t>. Go to the submission site by going to the conference website (</w:t>
      </w:r>
      <w:hyperlink r:id="rId7" w:history="1">
        <w:r w:rsidRPr="000733BD">
          <w:rPr>
            <w:rStyle w:val="Hyperlink"/>
            <w:rFonts w:ascii="Georgia" w:hAnsi="Georgia"/>
            <w:sz w:val="22"/>
          </w:rPr>
          <w:t>https://www.xcdsystem.com/ssca/member</w:t>
        </w:r>
      </w:hyperlink>
      <w:r w:rsidRPr="000733BD">
        <w:rPr>
          <w:rFonts w:ascii="Georgia" w:hAnsi="Georgia"/>
          <w:sz w:val="22"/>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Vice-Chair and Planner </w:t>
      </w:r>
      <w:r w:rsidRPr="000733BD">
        <w:rPr>
          <w:rFonts w:ascii="Georgia" w:hAnsi="Georgia"/>
          <w:b/>
          <w:bCs/>
          <w:sz w:val="22"/>
        </w:rPr>
        <w:t>Karen Hill</w:t>
      </w:r>
      <w:r w:rsidRPr="004417D8">
        <w:rPr>
          <w:rFonts w:ascii="Verdana" w:hAnsi="Verdana"/>
          <w:b/>
          <w:bCs/>
          <w:sz w:val="22"/>
        </w:rPr>
        <w:t xml:space="preserve">, </w:t>
      </w:r>
      <w:hyperlink r:id="rId8" w:history="1">
        <w:r w:rsidR="000733BD" w:rsidRPr="005401DF">
          <w:rPr>
            <w:rStyle w:val="Hyperlink"/>
            <w:rFonts w:ascii="Verdana" w:hAnsi="Verdana"/>
            <w:b/>
            <w:bCs/>
            <w:sz w:val="22"/>
          </w:rPr>
          <w:t>karen.hill@volstate.edu</w:t>
        </w:r>
      </w:hyperlink>
      <w:r w:rsidR="000733BD">
        <w:rPr>
          <w:rFonts w:ascii="Verdana" w:hAnsi="Verdana"/>
          <w:b/>
          <w:bCs/>
          <w:sz w:val="22"/>
        </w:rPr>
        <w:t>.</w:t>
      </w:r>
    </w:p>
    <w:p w14:paraId="1B2DC097" w14:textId="77777777" w:rsidR="000733BD" w:rsidRDefault="000733BD" w:rsidP="00F46399">
      <w:pPr>
        <w:rPr>
          <w:rFonts w:ascii="Verdana" w:hAnsi="Verdana"/>
          <w:b/>
          <w:bCs/>
          <w:sz w:val="22"/>
        </w:rPr>
      </w:pPr>
    </w:p>
    <w:p w14:paraId="4DE28A62" w14:textId="77777777" w:rsidR="000733BD" w:rsidRPr="000733BD" w:rsidRDefault="000733BD" w:rsidP="000733BD">
      <w:pPr>
        <w:spacing w:after="160"/>
        <w:rPr>
          <w:rFonts w:ascii="Georgia" w:eastAsia="Times New Roman" w:hAnsi="Georgia" w:cs="Times New Roman"/>
          <w:sz w:val="22"/>
          <w:lang w:eastAsia="ja-JP"/>
        </w:rPr>
      </w:pPr>
      <w:r w:rsidRPr="000733BD">
        <w:rPr>
          <w:rFonts w:ascii="Georgia" w:eastAsia="Times New Roman" w:hAnsi="Georgia" w:cs="Times New Roman"/>
          <w:b/>
          <w:bCs/>
          <w:i/>
          <w:iCs/>
          <w:sz w:val="22"/>
          <w:lang w:eastAsia="ja-JP"/>
        </w:rPr>
        <w:t>Anonymous Review</w:t>
      </w:r>
      <w:r w:rsidRPr="000733BD">
        <w:rPr>
          <w:rFonts w:ascii="Georgia" w:eastAsia="Times New Roman" w:hAnsi="Georgia" w:cs="Times New Roman"/>
          <w:sz w:val="22"/>
          <w:lang w:eastAsia="ja-JP"/>
        </w:rPr>
        <w:t>: All papers submitted should follow standard procedures for removing any information that identifies the author and/or the institution within the paper and within any document metadata. Divisions reserve the right to reject any papers not following these standards.</w:t>
      </w:r>
    </w:p>
    <w:p w14:paraId="06E3AC1E" w14:textId="77777777" w:rsidR="000733BD" w:rsidRPr="000733BD" w:rsidRDefault="000733BD" w:rsidP="000733BD">
      <w:pPr>
        <w:spacing w:after="160"/>
        <w:rPr>
          <w:rFonts w:ascii="Georgia" w:eastAsia="Times New Roman" w:hAnsi="Georgia" w:cs="Times New Roman"/>
          <w:sz w:val="22"/>
          <w:lang w:eastAsia="ja-JP"/>
        </w:rPr>
      </w:pPr>
      <w:r w:rsidRPr="000733BD">
        <w:rPr>
          <w:rFonts w:ascii="Georgia" w:eastAsia="Times New Roman" w:hAnsi="Georgia" w:cs="Times New Roman"/>
          <w:b/>
          <w:bCs/>
          <w:i/>
          <w:iCs/>
          <w:sz w:val="22"/>
          <w:lang w:eastAsia="ja-JP"/>
        </w:rPr>
        <w:t>Audio-Visual Support</w:t>
      </w:r>
      <w:r w:rsidRPr="000733BD">
        <w:rPr>
          <w:rFonts w:ascii="Georgia" w:eastAsia="Times New Roman" w:hAnsi="Georgia" w:cs="Times New Roman"/>
          <w:sz w:val="22"/>
          <w:lang w:eastAsia="ja-JP"/>
        </w:rPr>
        <w:t xml:space="preserve">: To maintain affordable conference rates, audio-visual support is extremely limited. It must be requested only if needed with supporting rationale and should be part of the submission to the division planner. Requests will be considered and are not guaranteed.  </w:t>
      </w:r>
      <w:bookmarkStart w:id="0" w:name="_Hlk170212030"/>
      <w:r w:rsidRPr="000733BD">
        <w:rPr>
          <w:rFonts w:ascii="Georgia" w:eastAsia="Times New Roman" w:hAnsi="Georgia" w:cs="Times New Roman"/>
          <w:sz w:val="22"/>
          <w:lang w:eastAsia="ja-JP"/>
        </w:rPr>
        <w:t>An alternative may be a shareable QR code that audience members can access from their own personal devices.</w:t>
      </w:r>
      <w:bookmarkEnd w:id="0"/>
    </w:p>
    <w:p w14:paraId="674EBE8E" w14:textId="77777777" w:rsidR="000733BD" w:rsidRPr="000733BD" w:rsidRDefault="000733BD" w:rsidP="000733BD">
      <w:pPr>
        <w:spacing w:after="160"/>
        <w:rPr>
          <w:rFonts w:ascii="Georgia" w:eastAsia="Times New Roman" w:hAnsi="Georgia" w:cs="Times New Roman"/>
          <w:sz w:val="22"/>
          <w:lang w:eastAsia="ja-JP"/>
        </w:rPr>
      </w:pPr>
      <w:r w:rsidRPr="000733BD">
        <w:rPr>
          <w:rFonts w:ascii="Georgia" w:eastAsia="Times New Roman" w:hAnsi="Georgia" w:cs="Times New Roman"/>
          <w:b/>
          <w:bCs/>
          <w:i/>
          <w:iCs/>
          <w:sz w:val="22"/>
          <w:lang w:eastAsia="ja-JP"/>
        </w:rPr>
        <w:t>Submission Protocol</w:t>
      </w:r>
      <w:r w:rsidRPr="000733BD">
        <w:rPr>
          <w:rFonts w:ascii="Georgia" w:eastAsia="Times New Roman" w:hAnsi="Georgia" w:cs="Times New Roman"/>
          <w:sz w:val="22"/>
          <w:lang w:eastAsia="ja-JP"/>
        </w:rPr>
        <w:t xml:space="preserve">: Submissions to SSCA must be original research that has not been published or presented at another regional, national, or international conference. Also, the same paper or panel should not be submitted to more than one division. </w:t>
      </w:r>
      <w:bookmarkStart w:id="1" w:name="_Hlk170212054"/>
      <w:r w:rsidRPr="000733BD">
        <w:rPr>
          <w:rFonts w:ascii="Georgia" w:eastAsia="Times New Roman" w:hAnsi="Georgia" w:cs="Times New Roman"/>
          <w:sz w:val="22"/>
          <w:lang w:eastAsia="ja-JP"/>
        </w:rPr>
        <w:t>Divisions reserve the right to reject any submissions not following these standards.</w:t>
      </w:r>
    </w:p>
    <w:bookmarkEnd w:id="1"/>
    <w:p w14:paraId="52F14E9D" w14:textId="77777777" w:rsidR="000733BD" w:rsidRPr="000733BD" w:rsidRDefault="000733BD" w:rsidP="000733BD">
      <w:pPr>
        <w:spacing w:after="160"/>
        <w:rPr>
          <w:rFonts w:ascii="Georgia" w:eastAsia="Times New Roman" w:hAnsi="Georgia" w:cs="Times New Roman"/>
          <w:sz w:val="22"/>
          <w:lang w:eastAsia="ja-JP"/>
        </w:rPr>
      </w:pPr>
      <w:r w:rsidRPr="000733BD">
        <w:rPr>
          <w:rFonts w:ascii="Georgia" w:eastAsia="Times New Roman" w:hAnsi="Georgia" w:cs="Times New Roman"/>
          <w:b/>
          <w:bCs/>
          <w:i/>
          <w:iCs/>
          <w:sz w:val="22"/>
          <w:lang w:eastAsia="ja-JP"/>
        </w:rPr>
        <w:t>Student Papers</w:t>
      </w:r>
      <w:r w:rsidRPr="000733BD">
        <w:rPr>
          <w:rFonts w:ascii="Georgia" w:eastAsia="Times New Roman" w:hAnsi="Georgia" w:cs="Times New Roman"/>
          <w:sz w:val="22"/>
          <w:lang w:eastAsia="ja-JP"/>
        </w:rPr>
        <w:t>: For a submission to be considered a student paper and to be eligible for student awards or recognition, the author or authors of the paper must all be students at the time the paper is submitted. A paper co-authored by a student and a faculty member, for instance, will not be classified as a student paper.</w:t>
      </w:r>
    </w:p>
    <w:p w14:paraId="15013C4F" w14:textId="77777777" w:rsidR="000733BD" w:rsidRPr="000733BD" w:rsidRDefault="000733BD" w:rsidP="00F46399">
      <w:pPr>
        <w:rPr>
          <w:rFonts w:ascii="Verdana" w:hAnsi="Verdana"/>
          <w:b/>
          <w:bCs/>
          <w:sz w:val="22"/>
        </w:rPr>
      </w:pPr>
    </w:p>
    <w:sectPr w:rsidR="000733BD" w:rsidRPr="000733BD" w:rsidSect="00073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0A31"/>
    <w:multiLevelType w:val="multilevel"/>
    <w:tmpl w:val="36EC6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B29C0"/>
    <w:multiLevelType w:val="multilevel"/>
    <w:tmpl w:val="C10A1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960D6"/>
    <w:multiLevelType w:val="hybridMultilevel"/>
    <w:tmpl w:val="7382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4225A"/>
    <w:multiLevelType w:val="multilevel"/>
    <w:tmpl w:val="17486F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96691"/>
    <w:multiLevelType w:val="hybridMultilevel"/>
    <w:tmpl w:val="480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04DC0"/>
    <w:multiLevelType w:val="multilevel"/>
    <w:tmpl w:val="1200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456866">
    <w:abstractNumId w:val="5"/>
  </w:num>
  <w:num w:numId="2" w16cid:durableId="1913466005">
    <w:abstractNumId w:val="2"/>
  </w:num>
  <w:num w:numId="3" w16cid:durableId="1937589034">
    <w:abstractNumId w:val="4"/>
  </w:num>
  <w:num w:numId="4" w16cid:durableId="416244243">
    <w:abstractNumId w:val="0"/>
  </w:num>
  <w:num w:numId="5" w16cid:durableId="2032760830">
    <w:abstractNumId w:val="1"/>
  </w:num>
  <w:num w:numId="6" w16cid:durableId="2139257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2C"/>
    <w:rsid w:val="0000032B"/>
    <w:rsid w:val="00005B62"/>
    <w:rsid w:val="00010C8F"/>
    <w:rsid w:val="000733BD"/>
    <w:rsid w:val="0009680E"/>
    <w:rsid w:val="000B71FF"/>
    <w:rsid w:val="000D46DB"/>
    <w:rsid w:val="00144202"/>
    <w:rsid w:val="00144568"/>
    <w:rsid w:val="00172521"/>
    <w:rsid w:val="001E0D0F"/>
    <w:rsid w:val="001E1DC7"/>
    <w:rsid w:val="001E7C84"/>
    <w:rsid w:val="00225EF6"/>
    <w:rsid w:val="00246826"/>
    <w:rsid w:val="00264176"/>
    <w:rsid w:val="00271B9A"/>
    <w:rsid w:val="002B3CC6"/>
    <w:rsid w:val="002C1B97"/>
    <w:rsid w:val="002E0766"/>
    <w:rsid w:val="002E6E66"/>
    <w:rsid w:val="003207A4"/>
    <w:rsid w:val="003429EC"/>
    <w:rsid w:val="00381B06"/>
    <w:rsid w:val="003D3413"/>
    <w:rsid w:val="00400B1B"/>
    <w:rsid w:val="00421F1B"/>
    <w:rsid w:val="00437D50"/>
    <w:rsid w:val="004417D8"/>
    <w:rsid w:val="00450202"/>
    <w:rsid w:val="00463E1B"/>
    <w:rsid w:val="00482821"/>
    <w:rsid w:val="004D045C"/>
    <w:rsid w:val="004F6D1B"/>
    <w:rsid w:val="00503FDF"/>
    <w:rsid w:val="0050431B"/>
    <w:rsid w:val="005108FE"/>
    <w:rsid w:val="00516022"/>
    <w:rsid w:val="00516F21"/>
    <w:rsid w:val="0053628F"/>
    <w:rsid w:val="00555F93"/>
    <w:rsid w:val="0055770D"/>
    <w:rsid w:val="005D1DA0"/>
    <w:rsid w:val="005F7773"/>
    <w:rsid w:val="00604E89"/>
    <w:rsid w:val="00673DCC"/>
    <w:rsid w:val="006F001F"/>
    <w:rsid w:val="007261A5"/>
    <w:rsid w:val="00737310"/>
    <w:rsid w:val="00770A2C"/>
    <w:rsid w:val="007D1329"/>
    <w:rsid w:val="008527C5"/>
    <w:rsid w:val="008674EB"/>
    <w:rsid w:val="00880137"/>
    <w:rsid w:val="00891108"/>
    <w:rsid w:val="008C775B"/>
    <w:rsid w:val="008D3D81"/>
    <w:rsid w:val="008F5EB5"/>
    <w:rsid w:val="00920365"/>
    <w:rsid w:val="00934821"/>
    <w:rsid w:val="00943E6B"/>
    <w:rsid w:val="00983203"/>
    <w:rsid w:val="009B4E3C"/>
    <w:rsid w:val="009C339A"/>
    <w:rsid w:val="009C6B99"/>
    <w:rsid w:val="009D5038"/>
    <w:rsid w:val="00A47013"/>
    <w:rsid w:val="00AC3964"/>
    <w:rsid w:val="00AD413E"/>
    <w:rsid w:val="00B623C9"/>
    <w:rsid w:val="00B84D1A"/>
    <w:rsid w:val="00BD5BEC"/>
    <w:rsid w:val="00BE5D06"/>
    <w:rsid w:val="00C400FB"/>
    <w:rsid w:val="00CA3DB8"/>
    <w:rsid w:val="00CC5D95"/>
    <w:rsid w:val="00CC742F"/>
    <w:rsid w:val="00CD52CD"/>
    <w:rsid w:val="00CF10DA"/>
    <w:rsid w:val="00D1303F"/>
    <w:rsid w:val="00D27118"/>
    <w:rsid w:val="00D61095"/>
    <w:rsid w:val="00D95A59"/>
    <w:rsid w:val="00DB3FD4"/>
    <w:rsid w:val="00DC65D0"/>
    <w:rsid w:val="00EC4271"/>
    <w:rsid w:val="00F1275B"/>
    <w:rsid w:val="00F139FD"/>
    <w:rsid w:val="00F14799"/>
    <w:rsid w:val="00F426C4"/>
    <w:rsid w:val="00F460A9"/>
    <w:rsid w:val="00F46399"/>
    <w:rsid w:val="00F53CF4"/>
    <w:rsid w:val="00F6530C"/>
    <w:rsid w:val="00FA498C"/>
    <w:rsid w:val="00FF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EA51"/>
  <w15:docId w15:val="{37021914-42D9-4099-B03A-966820DB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F21"/>
  </w:style>
  <w:style w:type="paragraph" w:styleId="ListParagraph">
    <w:name w:val="List Paragraph"/>
    <w:basedOn w:val="Normal"/>
    <w:uiPriority w:val="34"/>
    <w:qFormat/>
    <w:rsid w:val="00CC742F"/>
    <w:pPr>
      <w:ind w:left="720"/>
      <w:contextualSpacing/>
    </w:pPr>
  </w:style>
  <w:style w:type="character" w:styleId="Hyperlink">
    <w:name w:val="Hyperlink"/>
    <w:basedOn w:val="DefaultParagraphFont"/>
    <w:uiPriority w:val="99"/>
    <w:unhideWhenUsed/>
    <w:rsid w:val="00CC742F"/>
    <w:rPr>
      <w:color w:val="0000FF" w:themeColor="hyperlink"/>
      <w:u w:val="single"/>
    </w:rPr>
  </w:style>
  <w:style w:type="paragraph" w:styleId="NormalWeb">
    <w:name w:val="Normal (Web)"/>
    <w:basedOn w:val="Normal"/>
    <w:uiPriority w:val="99"/>
    <w:unhideWhenUsed/>
    <w:rsid w:val="00437D50"/>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BD5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77818">
      <w:bodyDiv w:val="1"/>
      <w:marLeft w:val="0"/>
      <w:marRight w:val="0"/>
      <w:marTop w:val="0"/>
      <w:marBottom w:val="0"/>
      <w:divBdr>
        <w:top w:val="none" w:sz="0" w:space="0" w:color="auto"/>
        <w:left w:val="none" w:sz="0" w:space="0" w:color="auto"/>
        <w:bottom w:val="none" w:sz="0" w:space="0" w:color="auto"/>
        <w:right w:val="none" w:sz="0" w:space="0" w:color="auto"/>
      </w:divBdr>
    </w:div>
    <w:div w:id="738676490">
      <w:bodyDiv w:val="1"/>
      <w:marLeft w:val="0"/>
      <w:marRight w:val="0"/>
      <w:marTop w:val="0"/>
      <w:marBottom w:val="0"/>
      <w:divBdr>
        <w:top w:val="none" w:sz="0" w:space="0" w:color="auto"/>
        <w:left w:val="none" w:sz="0" w:space="0" w:color="auto"/>
        <w:bottom w:val="none" w:sz="0" w:space="0" w:color="auto"/>
        <w:right w:val="none" w:sz="0" w:space="0" w:color="auto"/>
      </w:divBdr>
    </w:div>
    <w:div w:id="1347555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hill@volstate.edu" TargetMode="External"/><Relationship Id="rId3" Type="http://schemas.openxmlformats.org/officeDocument/2006/relationships/settings" Target="settings.xml"/><Relationship Id="rId7" Type="http://schemas.openxmlformats.org/officeDocument/2006/relationships/hyperlink" Target="https://www.xcdsystem.com/ssc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5" Type="http://schemas.openxmlformats.org/officeDocument/2006/relationships/hyperlink" Target="mailto:karen.hill@vol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Patrick Wheaton</cp:lastModifiedBy>
  <cp:revision>2</cp:revision>
  <dcterms:created xsi:type="dcterms:W3CDTF">2024-06-25T16:55:00Z</dcterms:created>
  <dcterms:modified xsi:type="dcterms:W3CDTF">2024-06-25T16:55:00Z</dcterms:modified>
</cp:coreProperties>
</file>