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5D88AF" w14:textId="77777777" w:rsidR="005F75BF" w:rsidRPr="00662A1D" w:rsidRDefault="005F75BF" w:rsidP="005F75BF">
      <w:pPr>
        <w:jc w:val="center"/>
        <w:rPr>
          <w:rFonts w:ascii="Georgia" w:eastAsia="Georgia" w:hAnsi="Georgia" w:cs="Georgia"/>
          <w:b/>
          <w:color w:val="000000"/>
        </w:rPr>
      </w:pPr>
      <w:bookmarkStart w:id="0" w:name="_Hlk170212213"/>
      <w:r w:rsidRPr="00662A1D">
        <w:rPr>
          <w:rFonts w:ascii="Georgia" w:eastAsia="Georgia" w:hAnsi="Georgia" w:cs="Georgia"/>
          <w:b/>
          <w:color w:val="000000"/>
        </w:rPr>
        <w:t>Southern States Communication Association</w:t>
      </w:r>
    </w:p>
    <w:p w14:paraId="67519E1A" w14:textId="77777777" w:rsidR="005F75BF" w:rsidRPr="00662A1D" w:rsidRDefault="005F75BF" w:rsidP="005F75BF">
      <w:pPr>
        <w:jc w:val="center"/>
        <w:rPr>
          <w:rFonts w:ascii="Georgia" w:eastAsia="Georgia" w:hAnsi="Georgia" w:cs="Georgia"/>
          <w:b/>
          <w:color w:val="000000"/>
        </w:rPr>
      </w:pPr>
      <w:r>
        <w:rPr>
          <w:rFonts w:ascii="Georgia" w:eastAsia="Georgia" w:hAnsi="Georgia" w:cs="Georgia"/>
          <w:b/>
          <w:color w:val="000000"/>
        </w:rPr>
        <w:t>95</w:t>
      </w:r>
      <w:r w:rsidRPr="00742C99">
        <w:rPr>
          <w:rFonts w:ascii="Georgia" w:eastAsia="Georgia" w:hAnsi="Georgia" w:cs="Georgia"/>
          <w:b/>
          <w:color w:val="000000"/>
          <w:vertAlign w:val="superscript"/>
        </w:rPr>
        <w:t>th</w:t>
      </w:r>
      <w:r>
        <w:rPr>
          <w:rFonts w:ascii="Georgia" w:eastAsia="Georgia" w:hAnsi="Georgia" w:cs="Georgia"/>
          <w:b/>
          <w:color w:val="000000"/>
        </w:rPr>
        <w:t xml:space="preserve"> </w:t>
      </w:r>
      <w:r w:rsidRPr="00662A1D">
        <w:rPr>
          <w:rFonts w:ascii="Georgia" w:eastAsia="Georgia" w:hAnsi="Georgia" w:cs="Georgia"/>
          <w:b/>
          <w:color w:val="000000"/>
        </w:rPr>
        <w:t>Annual Convention | “Anchors and Anchoring Communication”</w:t>
      </w:r>
    </w:p>
    <w:p w14:paraId="412B474D" w14:textId="77777777" w:rsidR="005F75BF" w:rsidRPr="00662A1D" w:rsidRDefault="005F75BF" w:rsidP="005F75BF">
      <w:pPr>
        <w:widowControl w:val="0"/>
        <w:jc w:val="center"/>
        <w:rPr>
          <w:rFonts w:ascii="Georgia" w:eastAsia="Georgia" w:hAnsi="Georgia" w:cs="Georgia"/>
          <w:b/>
          <w:color w:val="000000"/>
        </w:rPr>
      </w:pPr>
      <w:r w:rsidRPr="00662A1D">
        <w:rPr>
          <w:rFonts w:ascii="Georgia" w:eastAsia="Georgia" w:hAnsi="Georgia" w:cs="Georgia"/>
          <w:b/>
          <w:color w:val="000000"/>
        </w:rPr>
        <w:t xml:space="preserve">April 2-6, </w:t>
      </w:r>
      <w:proofErr w:type="gramStart"/>
      <w:r w:rsidRPr="00662A1D">
        <w:rPr>
          <w:rFonts w:ascii="Georgia" w:eastAsia="Georgia" w:hAnsi="Georgia" w:cs="Georgia"/>
          <w:b/>
          <w:color w:val="000000"/>
        </w:rPr>
        <w:t>2025</w:t>
      </w:r>
      <w:proofErr w:type="gramEnd"/>
      <w:r w:rsidRPr="00662A1D">
        <w:rPr>
          <w:rFonts w:ascii="Georgia" w:eastAsia="Georgia" w:hAnsi="Georgia" w:cs="Georgia"/>
          <w:b/>
          <w:color w:val="000000"/>
        </w:rPr>
        <w:t xml:space="preserve"> | Norfolk, VA</w:t>
      </w:r>
    </w:p>
    <w:bookmarkEnd w:id="0"/>
    <w:p w14:paraId="653BD469" w14:textId="77777777" w:rsidR="00EB52ED" w:rsidRPr="005F75BF" w:rsidRDefault="00EB52ED" w:rsidP="00EB52ED">
      <w:pPr>
        <w:pStyle w:val="paragraph"/>
        <w:spacing w:before="0" w:beforeAutospacing="0" w:after="0" w:afterAutospacing="0"/>
        <w:jc w:val="center"/>
        <w:textAlignment w:val="baseline"/>
        <w:rPr>
          <w:rFonts w:ascii="Georgia" w:hAnsi="Georgia" w:cs="Segoe UI"/>
          <w:sz w:val="22"/>
          <w:szCs w:val="22"/>
        </w:rPr>
      </w:pPr>
      <w:r w:rsidRPr="005F75BF">
        <w:rPr>
          <w:rStyle w:val="eop"/>
          <w:rFonts w:ascii="Georgia" w:hAnsi="Georgia"/>
          <w:sz w:val="22"/>
          <w:szCs w:val="22"/>
        </w:rPr>
        <w:t> </w:t>
      </w:r>
    </w:p>
    <w:p w14:paraId="4350A154" w14:textId="77777777" w:rsidR="00EB52ED" w:rsidRPr="005F75BF" w:rsidRDefault="00EB52ED" w:rsidP="005F75BF">
      <w:pPr>
        <w:pStyle w:val="paragraph"/>
        <w:spacing w:before="0" w:beforeAutospacing="0" w:after="120" w:afterAutospacing="0"/>
        <w:textAlignment w:val="baseline"/>
        <w:rPr>
          <w:rFonts w:ascii="Georgia" w:hAnsi="Georgia" w:cs="Segoe UI"/>
          <w:sz w:val="22"/>
          <w:szCs w:val="22"/>
        </w:rPr>
      </w:pPr>
      <w:r w:rsidRPr="005F75BF">
        <w:rPr>
          <w:rStyle w:val="normaltextrun"/>
          <w:rFonts w:ascii="Georgia" w:hAnsi="Georgia"/>
          <w:b/>
          <w:bCs/>
          <w:sz w:val="22"/>
          <w:szCs w:val="22"/>
        </w:rPr>
        <w:t>Instructional Development Division </w:t>
      </w:r>
      <w:r w:rsidRPr="005F75BF">
        <w:rPr>
          <w:rStyle w:val="eop"/>
          <w:rFonts w:ascii="Georgia" w:hAnsi="Georgia"/>
          <w:sz w:val="22"/>
          <w:szCs w:val="22"/>
        </w:rPr>
        <w:t> </w:t>
      </w:r>
    </w:p>
    <w:p w14:paraId="5B8CE2E7" w14:textId="7391EA6A" w:rsidR="005F75BF" w:rsidRDefault="00EB52ED" w:rsidP="00EB52ED">
      <w:pPr>
        <w:pStyle w:val="paragraph"/>
        <w:spacing w:before="0" w:beforeAutospacing="0" w:after="0" w:afterAutospacing="0"/>
        <w:textAlignment w:val="baseline"/>
        <w:rPr>
          <w:rStyle w:val="normaltextrun"/>
          <w:rFonts w:ascii="Georgia" w:hAnsi="Georgia"/>
          <w:sz w:val="22"/>
          <w:szCs w:val="22"/>
        </w:rPr>
      </w:pPr>
      <w:r w:rsidRPr="005F75BF">
        <w:rPr>
          <w:rStyle w:val="normaltextrun"/>
          <w:rFonts w:ascii="Georgia" w:hAnsi="Georgia"/>
          <w:b/>
          <w:bCs/>
          <w:sz w:val="22"/>
          <w:szCs w:val="22"/>
        </w:rPr>
        <w:t xml:space="preserve">Vice-Chair &amp; Program Planner: Colleen Mestayer, </w:t>
      </w:r>
      <w:hyperlink r:id="rId5" w:history="1">
        <w:r w:rsidR="005F75BF" w:rsidRPr="005401DF">
          <w:rPr>
            <w:rStyle w:val="Hyperlink"/>
            <w:rFonts w:ascii="Georgia" w:hAnsi="Georgia"/>
            <w:b/>
            <w:bCs/>
            <w:sz w:val="22"/>
            <w:szCs w:val="22"/>
          </w:rPr>
          <w:t>cmestayer@tntech.edu</w:t>
        </w:r>
      </w:hyperlink>
    </w:p>
    <w:p w14:paraId="37C50905" w14:textId="77777777" w:rsidR="00EB52ED" w:rsidRPr="005F75BF" w:rsidRDefault="00EB52ED" w:rsidP="00EB52ED">
      <w:pPr>
        <w:pStyle w:val="paragraph"/>
        <w:spacing w:before="0" w:beforeAutospacing="0" w:after="0" w:afterAutospacing="0"/>
        <w:textAlignment w:val="baseline"/>
        <w:rPr>
          <w:rFonts w:ascii="Georgia" w:hAnsi="Georgia" w:cs="Segoe UI"/>
          <w:sz w:val="22"/>
          <w:szCs w:val="22"/>
        </w:rPr>
      </w:pPr>
      <w:r w:rsidRPr="005F75BF">
        <w:rPr>
          <w:rStyle w:val="eop"/>
          <w:rFonts w:ascii="Georgia" w:hAnsi="Georgia"/>
          <w:sz w:val="22"/>
          <w:szCs w:val="22"/>
        </w:rPr>
        <w:t> </w:t>
      </w:r>
    </w:p>
    <w:p w14:paraId="1CF7D165" w14:textId="77777777" w:rsidR="00EB52ED" w:rsidRPr="005F75BF" w:rsidRDefault="00EB52ED" w:rsidP="00EB52ED">
      <w:pPr>
        <w:pStyle w:val="paragraph"/>
        <w:spacing w:before="0" w:beforeAutospacing="0" w:after="0" w:afterAutospacing="0"/>
        <w:textAlignment w:val="baseline"/>
        <w:rPr>
          <w:rFonts w:ascii="Georgia" w:hAnsi="Georgia" w:cs="Segoe UI"/>
          <w:sz w:val="22"/>
          <w:szCs w:val="22"/>
        </w:rPr>
      </w:pPr>
      <w:r w:rsidRPr="005F75BF">
        <w:rPr>
          <w:rStyle w:val="normaltextrun"/>
          <w:rFonts w:ascii="Georgia" w:hAnsi="Georgia"/>
          <w:sz w:val="22"/>
          <w:szCs w:val="22"/>
        </w:rPr>
        <w:t>The Instructional Development Division invites submissions for competitive selection for the SSCA 2025 Conference to be held in Norfolk, Virginia. We especially welcome submissions that address the convention theme, “Anchors and Anchoring Communication.”</w:t>
      </w:r>
      <w:r w:rsidRPr="005F75BF">
        <w:rPr>
          <w:rStyle w:val="eop"/>
          <w:rFonts w:ascii="Georgia" w:hAnsi="Georgia"/>
          <w:sz w:val="22"/>
          <w:szCs w:val="22"/>
        </w:rPr>
        <w:t> </w:t>
      </w:r>
    </w:p>
    <w:p w14:paraId="16DB9ABE" w14:textId="77777777" w:rsidR="00EB52ED" w:rsidRPr="005F75BF" w:rsidRDefault="00EB52ED" w:rsidP="00EB52ED">
      <w:pPr>
        <w:pStyle w:val="paragraph"/>
        <w:spacing w:before="0" w:beforeAutospacing="0" w:after="0" w:afterAutospacing="0"/>
        <w:textAlignment w:val="baseline"/>
        <w:rPr>
          <w:rStyle w:val="normaltextrun"/>
          <w:rFonts w:ascii="Georgia" w:hAnsi="Georgia"/>
          <w:sz w:val="22"/>
          <w:szCs w:val="22"/>
        </w:rPr>
      </w:pPr>
    </w:p>
    <w:p w14:paraId="6A28DB97" w14:textId="2643ECAE" w:rsidR="00EB52ED" w:rsidRPr="005F75BF" w:rsidRDefault="00EB52ED" w:rsidP="00EB52ED">
      <w:pPr>
        <w:pStyle w:val="paragraph"/>
        <w:spacing w:before="0" w:beforeAutospacing="0" w:after="0" w:afterAutospacing="0"/>
        <w:textAlignment w:val="baseline"/>
        <w:rPr>
          <w:rStyle w:val="eop"/>
          <w:rFonts w:ascii="Georgia" w:hAnsi="Georgia"/>
          <w:sz w:val="22"/>
          <w:szCs w:val="22"/>
        </w:rPr>
      </w:pPr>
      <w:r w:rsidRPr="005F75BF">
        <w:rPr>
          <w:rStyle w:val="normaltextrun"/>
          <w:rFonts w:ascii="Georgia" w:hAnsi="Georgia"/>
          <w:sz w:val="22"/>
          <w:szCs w:val="22"/>
        </w:rPr>
        <w:t xml:space="preserve">The Division welcomes </w:t>
      </w:r>
      <w:r w:rsidRPr="005F75BF">
        <w:rPr>
          <w:rStyle w:val="normaltextrun"/>
          <w:rFonts w:ascii="Georgia" w:hAnsi="Georgia"/>
          <w:b/>
          <w:bCs/>
          <w:sz w:val="22"/>
          <w:szCs w:val="22"/>
        </w:rPr>
        <w:t>competitive papers, panels, round tables, and posters</w:t>
      </w:r>
      <w:r w:rsidRPr="005F75BF">
        <w:rPr>
          <w:rStyle w:val="normaltextrun"/>
          <w:rFonts w:ascii="Georgia" w:hAnsi="Georgia"/>
          <w:sz w:val="22"/>
          <w:szCs w:val="22"/>
        </w:rPr>
        <w:t>. The submissions should address related topics such as, but not limited to, the following ideas: pedagogical decisions concerning anchoring, the anchor of classroom communication, anchors of instruction, anchoring communication to bring in and increase enrollment and retention, anchoring communication in students’ skill sets, instructional communication is an anchor to the field, specific theories that anchor communication, anchoring alternative communication theories (e.g., by non-White authors, about non-White populations) as foundational to the field/discipline, and fundamental communication behaviors that anchor instructional trainers and/or risk managers. You are also encouraged to think outside the box when submitting ideas that focus on anchors or anchoring, such as walking tour panels, aesthetic panels (e.g., music panels, art panels), or even workshops to address anchoring in the classroom.</w:t>
      </w:r>
      <w:r w:rsidRPr="005F75BF">
        <w:rPr>
          <w:rStyle w:val="eop"/>
          <w:rFonts w:ascii="Georgia" w:hAnsi="Georgia"/>
          <w:sz w:val="22"/>
          <w:szCs w:val="22"/>
        </w:rPr>
        <w:t> </w:t>
      </w:r>
    </w:p>
    <w:p w14:paraId="46492A00" w14:textId="77777777" w:rsidR="00EB52ED" w:rsidRPr="005F75BF" w:rsidRDefault="00EB52ED" w:rsidP="00EB52ED">
      <w:pPr>
        <w:pStyle w:val="paragraph"/>
        <w:spacing w:before="0" w:beforeAutospacing="0" w:after="0" w:afterAutospacing="0"/>
        <w:textAlignment w:val="baseline"/>
        <w:rPr>
          <w:rFonts w:ascii="Georgia" w:hAnsi="Georgia" w:cs="Segoe UI"/>
          <w:sz w:val="22"/>
          <w:szCs w:val="22"/>
        </w:rPr>
      </w:pPr>
    </w:p>
    <w:p w14:paraId="3C7D3022" w14:textId="77777777" w:rsidR="00EB52ED" w:rsidRPr="005F75BF" w:rsidRDefault="00EB52ED" w:rsidP="005F75BF">
      <w:pPr>
        <w:pStyle w:val="paragraph"/>
        <w:spacing w:before="0" w:beforeAutospacing="0" w:after="0" w:afterAutospacing="0"/>
        <w:ind w:left="360" w:hanging="360"/>
        <w:textAlignment w:val="baseline"/>
        <w:rPr>
          <w:rFonts w:ascii="Georgia" w:hAnsi="Georgia"/>
          <w:sz w:val="22"/>
          <w:szCs w:val="22"/>
        </w:rPr>
      </w:pPr>
      <w:r w:rsidRPr="005F75BF">
        <w:rPr>
          <w:rStyle w:val="normaltextrun"/>
          <w:rFonts w:ascii="Georgia" w:hAnsi="Georgia"/>
          <w:b/>
          <w:bCs/>
          <w:sz w:val="22"/>
          <w:szCs w:val="22"/>
        </w:rPr>
        <w:t>Competitive Paper Submissions:</w:t>
      </w:r>
      <w:r w:rsidRPr="005F75BF">
        <w:rPr>
          <w:rStyle w:val="normaltextrun"/>
          <w:rFonts w:ascii="Georgia" w:hAnsi="Georgia"/>
          <w:sz w:val="22"/>
          <w:szCs w:val="22"/>
        </w:rPr>
        <w:t xml:space="preserve"> All submissions must be electronically submitted to the SSCA convention site at </w:t>
      </w:r>
      <w:hyperlink r:id="rId6" w:tgtFrame="_blank" w:history="1">
        <w:r w:rsidRPr="005F75BF">
          <w:rPr>
            <w:rStyle w:val="normaltextrun"/>
            <w:rFonts w:ascii="Georgia" w:hAnsi="Georgia"/>
            <w:color w:val="0563C1"/>
            <w:sz w:val="22"/>
            <w:szCs w:val="22"/>
            <w:u w:val="single"/>
          </w:rPr>
          <w:t>https://www.xcdsystem.com/ssca/member</w:t>
        </w:r>
      </w:hyperlink>
      <w:r w:rsidRPr="005F75BF">
        <w:rPr>
          <w:rStyle w:val="normaltextrun"/>
          <w:rFonts w:ascii="Georgia" w:hAnsi="Georgia"/>
          <w:sz w:val="22"/>
          <w:szCs w:val="22"/>
        </w:rPr>
        <w:t>. </w:t>
      </w:r>
      <w:r w:rsidRPr="005F75BF">
        <w:rPr>
          <w:rStyle w:val="eop"/>
          <w:rFonts w:ascii="Georgia" w:hAnsi="Georgia"/>
          <w:sz w:val="22"/>
          <w:szCs w:val="22"/>
        </w:rPr>
        <w:t> </w:t>
      </w:r>
    </w:p>
    <w:p w14:paraId="29AC60FE" w14:textId="77777777" w:rsidR="00EB52ED" w:rsidRPr="005F75BF" w:rsidRDefault="00EB52ED" w:rsidP="00EB52ED">
      <w:pPr>
        <w:pStyle w:val="paragraph"/>
        <w:spacing w:before="0" w:beforeAutospacing="0" w:after="0" w:afterAutospacing="0"/>
        <w:textAlignment w:val="baseline"/>
        <w:rPr>
          <w:rFonts w:ascii="Georgia" w:hAnsi="Georgia" w:cs="Segoe UI"/>
          <w:sz w:val="22"/>
          <w:szCs w:val="22"/>
        </w:rPr>
      </w:pPr>
      <w:r w:rsidRPr="005F75BF">
        <w:rPr>
          <w:rStyle w:val="eop"/>
          <w:rFonts w:ascii="Georgia" w:hAnsi="Georgia"/>
          <w:sz w:val="22"/>
          <w:szCs w:val="22"/>
        </w:rPr>
        <w:t> </w:t>
      </w:r>
    </w:p>
    <w:p w14:paraId="5511C58A" w14:textId="77777777" w:rsidR="00EB52ED" w:rsidRPr="005F75BF" w:rsidRDefault="00EB52ED" w:rsidP="005F75BF">
      <w:pPr>
        <w:pStyle w:val="paragraph"/>
        <w:spacing w:before="0" w:beforeAutospacing="0" w:after="0" w:afterAutospacing="0"/>
        <w:ind w:left="360"/>
        <w:textAlignment w:val="baseline"/>
        <w:rPr>
          <w:rFonts w:ascii="Georgia" w:hAnsi="Georgia" w:cs="Segoe UI"/>
          <w:sz w:val="22"/>
          <w:szCs w:val="22"/>
        </w:rPr>
      </w:pPr>
      <w:r w:rsidRPr="005F75BF">
        <w:rPr>
          <w:rStyle w:val="normaltextrun"/>
          <w:rFonts w:ascii="Georgia" w:hAnsi="Georgia"/>
          <w:sz w:val="22"/>
          <w:szCs w:val="22"/>
        </w:rPr>
        <w:t xml:space="preserve">Competitive papers are completed research projects dealing with a substantive critical, methodological, or theoretical contribution. Submissions will consist of 1) the paper with all identifying information removed, 2) a separate cover page with the paper title, author(s)’ names, institutional affiliation(s), contact information, and an abstract of no more than 200 words. </w:t>
      </w:r>
      <w:r w:rsidRPr="005F75BF">
        <w:rPr>
          <w:rStyle w:val="eop"/>
          <w:rFonts w:ascii="Georgia" w:hAnsi="Georgia"/>
          <w:sz w:val="22"/>
          <w:szCs w:val="22"/>
        </w:rPr>
        <w:t> </w:t>
      </w:r>
    </w:p>
    <w:p w14:paraId="25D43419" w14:textId="77777777" w:rsidR="00EB52ED" w:rsidRPr="005F75BF" w:rsidRDefault="00EB52ED" w:rsidP="005F75BF">
      <w:pPr>
        <w:pStyle w:val="paragraph"/>
        <w:spacing w:before="0" w:beforeAutospacing="0" w:after="0" w:afterAutospacing="0"/>
        <w:ind w:left="630" w:hanging="270"/>
        <w:textAlignment w:val="baseline"/>
        <w:rPr>
          <w:rFonts w:ascii="Georgia" w:hAnsi="Georgia" w:cs="Segoe UI"/>
          <w:sz w:val="22"/>
          <w:szCs w:val="22"/>
        </w:rPr>
      </w:pPr>
      <w:r w:rsidRPr="005F75BF">
        <w:rPr>
          <w:rStyle w:val="normaltextrun"/>
          <w:rFonts w:ascii="Georgia" w:hAnsi="Georgia"/>
          <w:sz w:val="22"/>
          <w:szCs w:val="22"/>
        </w:rPr>
        <w:t xml:space="preserve">A. </w:t>
      </w:r>
      <w:r w:rsidRPr="005F75BF">
        <w:rPr>
          <w:rStyle w:val="normaltextrun"/>
          <w:rFonts w:ascii="Georgia" w:hAnsi="Georgia"/>
          <w:sz w:val="22"/>
          <w:szCs w:val="22"/>
          <w:u w:val="single"/>
        </w:rPr>
        <w:t>Anonymous Review</w:t>
      </w:r>
      <w:r w:rsidRPr="005F75BF">
        <w:rPr>
          <w:rStyle w:val="normaltextrun"/>
          <w:rFonts w:ascii="Georgia" w:hAnsi="Georgia"/>
          <w:sz w:val="22"/>
          <w:szCs w:val="22"/>
        </w:rPr>
        <w:t>: All competitive papers submitted should follow standard procedures for removing any information that identifies the author and/or the institution within the paper and within any document metadata. Divisions and interest groups reserve the right to reject any papers not following these standards. </w:t>
      </w:r>
      <w:r w:rsidRPr="005F75BF">
        <w:rPr>
          <w:rStyle w:val="eop"/>
          <w:rFonts w:ascii="Georgia" w:hAnsi="Georgia"/>
          <w:sz w:val="22"/>
          <w:szCs w:val="22"/>
        </w:rPr>
        <w:t> </w:t>
      </w:r>
    </w:p>
    <w:p w14:paraId="58DF6B50" w14:textId="77777777" w:rsidR="00EB52ED" w:rsidRPr="005F75BF" w:rsidRDefault="00EB52ED" w:rsidP="005F75BF">
      <w:pPr>
        <w:pStyle w:val="paragraph"/>
        <w:spacing w:before="0" w:beforeAutospacing="0" w:after="0" w:afterAutospacing="0"/>
        <w:ind w:left="630" w:hanging="270"/>
        <w:textAlignment w:val="baseline"/>
        <w:rPr>
          <w:rFonts w:ascii="Georgia" w:hAnsi="Georgia" w:cs="Segoe UI"/>
          <w:sz w:val="22"/>
          <w:szCs w:val="22"/>
        </w:rPr>
      </w:pPr>
      <w:r w:rsidRPr="005F75BF">
        <w:rPr>
          <w:rStyle w:val="normaltextrun"/>
          <w:rFonts w:ascii="Georgia" w:hAnsi="Georgia"/>
          <w:sz w:val="22"/>
          <w:szCs w:val="22"/>
        </w:rPr>
        <w:t xml:space="preserve">B. </w:t>
      </w:r>
      <w:r w:rsidRPr="005F75BF">
        <w:rPr>
          <w:rStyle w:val="normaltextrun"/>
          <w:rFonts w:ascii="Georgia" w:hAnsi="Georgia"/>
          <w:sz w:val="22"/>
          <w:szCs w:val="22"/>
          <w:u w:val="single"/>
        </w:rPr>
        <w:t>Student Papers</w:t>
      </w:r>
      <w:r w:rsidRPr="005F75BF">
        <w:rPr>
          <w:rStyle w:val="normaltextrun"/>
          <w:rFonts w:ascii="Georgia" w:hAnsi="Georgia"/>
          <w:sz w:val="22"/>
          <w:szCs w:val="22"/>
        </w:rPr>
        <w:t xml:space="preserve">: 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 </w:t>
      </w:r>
      <w:proofErr w:type="gramStart"/>
      <w:r w:rsidRPr="005F75BF">
        <w:rPr>
          <w:rStyle w:val="normaltextrun"/>
          <w:rFonts w:ascii="Georgia" w:hAnsi="Georgia"/>
          <w:sz w:val="22"/>
          <w:szCs w:val="22"/>
        </w:rPr>
        <w:t>In order for</w:t>
      </w:r>
      <w:proofErr w:type="gramEnd"/>
      <w:r w:rsidRPr="005F75BF">
        <w:rPr>
          <w:rStyle w:val="normaltextrun"/>
          <w:rFonts w:ascii="Georgia" w:hAnsi="Georgia"/>
          <w:sz w:val="22"/>
          <w:szCs w:val="22"/>
        </w:rPr>
        <w:t xml:space="preserve"> a submission to be considered a student paper and to be eligible for student awards or recognition, all authors of the paper must be students at the time the paper is submitted. A paper co-authored by a student and a faculty member, for instance, will not be classified as a student paper. </w:t>
      </w:r>
      <w:r w:rsidRPr="005F75BF">
        <w:rPr>
          <w:rStyle w:val="eop"/>
          <w:rFonts w:ascii="Georgia" w:hAnsi="Georgia"/>
          <w:sz w:val="22"/>
          <w:szCs w:val="22"/>
        </w:rPr>
        <w:t> </w:t>
      </w:r>
    </w:p>
    <w:p w14:paraId="0E24B9CD" w14:textId="77777777" w:rsidR="00EB52ED" w:rsidRPr="005F75BF" w:rsidRDefault="00EB52ED" w:rsidP="005F75BF">
      <w:pPr>
        <w:pStyle w:val="paragraph"/>
        <w:spacing w:before="0" w:beforeAutospacing="0" w:after="0" w:afterAutospacing="0"/>
        <w:ind w:left="630" w:hanging="270"/>
        <w:textAlignment w:val="baseline"/>
        <w:rPr>
          <w:rFonts w:ascii="Georgia" w:hAnsi="Georgia" w:cs="Segoe UI"/>
          <w:sz w:val="22"/>
          <w:szCs w:val="22"/>
        </w:rPr>
      </w:pPr>
      <w:r w:rsidRPr="005F75BF">
        <w:rPr>
          <w:rStyle w:val="normaltextrun"/>
          <w:rFonts w:ascii="Georgia" w:hAnsi="Georgia"/>
          <w:sz w:val="22"/>
          <w:szCs w:val="22"/>
        </w:rPr>
        <w:t xml:space="preserve">C. </w:t>
      </w:r>
      <w:r w:rsidRPr="005F75BF">
        <w:rPr>
          <w:rStyle w:val="normaltextrun"/>
          <w:rFonts w:ascii="Georgia" w:hAnsi="Georgia"/>
          <w:sz w:val="22"/>
          <w:szCs w:val="22"/>
          <w:u w:val="single"/>
        </w:rPr>
        <w:t>Debut Papers</w:t>
      </w:r>
      <w:r w:rsidRPr="005F75BF">
        <w:rPr>
          <w:rStyle w:val="normaltextrun"/>
          <w:rFonts w:ascii="Georgia" w:hAnsi="Georgia"/>
          <w:sz w:val="22"/>
          <w:szCs w:val="22"/>
        </w:rPr>
        <w:t>: A “debut paper” is one submitted by an author or authors who are presenting at SSCA for the first time. Please indicate if the submission is a “debut paper” during the submission process.</w:t>
      </w:r>
      <w:r w:rsidRPr="005F75BF">
        <w:rPr>
          <w:rStyle w:val="eop"/>
          <w:rFonts w:ascii="Georgia" w:hAnsi="Georgia"/>
          <w:sz w:val="22"/>
          <w:szCs w:val="22"/>
        </w:rPr>
        <w:t> </w:t>
      </w:r>
    </w:p>
    <w:p w14:paraId="23FF71F3" w14:textId="77777777" w:rsidR="005F75BF" w:rsidRDefault="005F75BF" w:rsidP="005F75BF">
      <w:pPr>
        <w:pStyle w:val="paragraph"/>
        <w:spacing w:before="0" w:beforeAutospacing="0" w:after="0" w:afterAutospacing="0"/>
        <w:textAlignment w:val="baseline"/>
        <w:rPr>
          <w:rStyle w:val="normaltextrun"/>
          <w:rFonts w:ascii="Georgia" w:hAnsi="Georgia"/>
          <w:b/>
          <w:bCs/>
          <w:sz w:val="22"/>
          <w:szCs w:val="22"/>
        </w:rPr>
      </w:pPr>
    </w:p>
    <w:p w14:paraId="31F8A9DE" w14:textId="21E9DE3C" w:rsidR="00EB52ED" w:rsidRPr="005F75BF" w:rsidRDefault="00EB52ED" w:rsidP="005F75BF">
      <w:pPr>
        <w:pStyle w:val="paragraph"/>
        <w:spacing w:before="0" w:beforeAutospacing="0" w:after="0" w:afterAutospacing="0"/>
        <w:ind w:left="360" w:hanging="360"/>
        <w:textAlignment w:val="baseline"/>
        <w:rPr>
          <w:rFonts w:ascii="Georgia" w:hAnsi="Georgia"/>
          <w:sz w:val="22"/>
          <w:szCs w:val="22"/>
        </w:rPr>
      </w:pPr>
      <w:r w:rsidRPr="005F75BF">
        <w:rPr>
          <w:rStyle w:val="normaltextrun"/>
          <w:rFonts w:ascii="Georgia" w:hAnsi="Georgia"/>
          <w:b/>
          <w:bCs/>
          <w:sz w:val="22"/>
          <w:szCs w:val="22"/>
        </w:rPr>
        <w:t>Panel Submissions:</w:t>
      </w:r>
      <w:r w:rsidRPr="005F75BF">
        <w:rPr>
          <w:rStyle w:val="normaltextrun"/>
          <w:rFonts w:ascii="Georgia" w:hAnsi="Georgia"/>
          <w:sz w:val="22"/>
          <w:szCs w:val="22"/>
        </w:rPr>
        <w:t xml:space="preserve"> All submissions must be electronically submitted to the SSCA convention site at </w:t>
      </w:r>
      <w:hyperlink r:id="rId7" w:tgtFrame="_blank" w:history="1">
        <w:r w:rsidRPr="005F75BF">
          <w:rPr>
            <w:rStyle w:val="normaltextrun"/>
            <w:rFonts w:ascii="Georgia" w:hAnsi="Georgia"/>
            <w:color w:val="0563C1"/>
            <w:sz w:val="22"/>
            <w:szCs w:val="22"/>
            <w:u w:val="single"/>
          </w:rPr>
          <w:t>https://www.xcdsystem.com/ssca/member</w:t>
        </w:r>
      </w:hyperlink>
      <w:r w:rsidRPr="005F75BF">
        <w:rPr>
          <w:rStyle w:val="normaltextrun"/>
          <w:rFonts w:ascii="Georgia" w:hAnsi="Georgia"/>
          <w:sz w:val="22"/>
          <w:szCs w:val="22"/>
        </w:rPr>
        <w:t>. </w:t>
      </w:r>
      <w:r w:rsidRPr="005F75BF">
        <w:rPr>
          <w:rStyle w:val="eop"/>
          <w:rFonts w:ascii="Georgia" w:hAnsi="Georgia"/>
          <w:sz w:val="22"/>
          <w:szCs w:val="22"/>
        </w:rPr>
        <w:t> </w:t>
      </w:r>
    </w:p>
    <w:p w14:paraId="2B996C90" w14:textId="77777777" w:rsidR="00EB52ED" w:rsidRPr="005F75BF" w:rsidRDefault="00EB52ED" w:rsidP="00EB52ED">
      <w:pPr>
        <w:pStyle w:val="paragraph"/>
        <w:spacing w:before="0" w:beforeAutospacing="0" w:after="0" w:afterAutospacing="0"/>
        <w:ind w:left="270"/>
        <w:textAlignment w:val="baseline"/>
        <w:rPr>
          <w:rFonts w:ascii="Georgia" w:hAnsi="Georgia" w:cs="Segoe UI"/>
          <w:sz w:val="22"/>
          <w:szCs w:val="22"/>
        </w:rPr>
      </w:pPr>
      <w:r w:rsidRPr="005F75BF">
        <w:rPr>
          <w:rStyle w:val="eop"/>
          <w:rFonts w:ascii="Georgia" w:hAnsi="Georgia"/>
          <w:sz w:val="22"/>
          <w:szCs w:val="22"/>
        </w:rPr>
        <w:t> </w:t>
      </w:r>
    </w:p>
    <w:p w14:paraId="37E68BA8" w14:textId="77777777" w:rsidR="00EB52ED" w:rsidRPr="005F75BF" w:rsidRDefault="00EB52ED" w:rsidP="005F75BF">
      <w:pPr>
        <w:pStyle w:val="paragraph"/>
        <w:spacing w:before="0" w:beforeAutospacing="0" w:after="0" w:afterAutospacing="0"/>
        <w:ind w:left="360"/>
        <w:textAlignment w:val="baseline"/>
        <w:rPr>
          <w:rFonts w:ascii="Georgia" w:hAnsi="Georgia" w:cs="Segoe UI"/>
          <w:sz w:val="22"/>
          <w:szCs w:val="22"/>
        </w:rPr>
      </w:pPr>
      <w:r w:rsidRPr="005F75BF">
        <w:rPr>
          <w:rStyle w:val="normaltextrun"/>
          <w:rFonts w:ascii="Georgia" w:hAnsi="Georgia"/>
          <w:sz w:val="22"/>
          <w:szCs w:val="22"/>
        </w:rPr>
        <w:t xml:space="preserve">Panel proposals are for a slate of papers focused on a central topic or theme. This type of session typically has between 3-5 presentations. Submissions must include 1) a panel title, 2) an overall panel rationale (no more than 200 words) </w:t>
      </w:r>
      <w:r w:rsidRPr="005F75BF">
        <w:rPr>
          <w:rStyle w:val="normaltextrun"/>
          <w:rFonts w:ascii="Georgia" w:hAnsi="Georgia"/>
          <w:b/>
          <w:bCs/>
          <w:sz w:val="22"/>
          <w:szCs w:val="22"/>
        </w:rPr>
        <w:t xml:space="preserve">and </w:t>
      </w:r>
      <w:r w:rsidRPr="005F75BF">
        <w:rPr>
          <w:rStyle w:val="normaltextrun"/>
          <w:rFonts w:ascii="Georgia" w:hAnsi="Georgia"/>
          <w:sz w:val="22"/>
          <w:szCs w:val="22"/>
        </w:rPr>
        <w:t xml:space="preserve">3) the following information about </w:t>
      </w:r>
      <w:r w:rsidRPr="005F75BF">
        <w:rPr>
          <w:rStyle w:val="normaltextrun"/>
          <w:rFonts w:ascii="Georgia" w:hAnsi="Georgia"/>
          <w:b/>
          <w:bCs/>
          <w:sz w:val="22"/>
          <w:szCs w:val="22"/>
          <w:u w:val="single"/>
        </w:rPr>
        <w:t>EACH</w:t>
      </w:r>
      <w:r w:rsidRPr="005F75BF">
        <w:rPr>
          <w:rStyle w:val="normaltextrun"/>
          <w:rFonts w:ascii="Georgia" w:hAnsi="Georgia"/>
          <w:sz w:val="22"/>
          <w:szCs w:val="22"/>
        </w:rPr>
        <w:t xml:space="preserve"> presentation on the panel: a) the presentation title, b) the presentation author(s), with their institutional affiliation(s) and contact information, and c) the presentation abstract (no more than 200 words per abstract). All of this should be compiled in a single document and submitted in the “paper upload option” on the XCD platform. </w:t>
      </w:r>
      <w:r w:rsidRPr="005F75BF">
        <w:rPr>
          <w:rStyle w:val="eop"/>
          <w:rFonts w:ascii="Georgia" w:hAnsi="Georgia"/>
          <w:sz w:val="22"/>
          <w:szCs w:val="22"/>
        </w:rPr>
        <w:t> </w:t>
      </w:r>
    </w:p>
    <w:p w14:paraId="0F44DFF8" w14:textId="77777777" w:rsidR="00EB52ED" w:rsidRPr="005F75BF" w:rsidRDefault="00EB52ED" w:rsidP="005F75BF">
      <w:pPr>
        <w:pStyle w:val="paragraph"/>
        <w:spacing w:before="0" w:beforeAutospacing="0" w:after="0" w:afterAutospacing="0"/>
        <w:ind w:left="360"/>
        <w:textAlignment w:val="baseline"/>
        <w:rPr>
          <w:rStyle w:val="normaltextrun"/>
          <w:rFonts w:ascii="Georgia" w:hAnsi="Georgia"/>
          <w:sz w:val="22"/>
          <w:szCs w:val="22"/>
        </w:rPr>
      </w:pPr>
    </w:p>
    <w:p w14:paraId="2288807A" w14:textId="01CC221A" w:rsidR="00EB52ED" w:rsidRPr="005F75BF" w:rsidRDefault="00EB52ED" w:rsidP="005F75BF">
      <w:pPr>
        <w:pStyle w:val="paragraph"/>
        <w:spacing w:before="0" w:beforeAutospacing="0" w:after="0" w:afterAutospacing="0"/>
        <w:ind w:left="360"/>
        <w:textAlignment w:val="baseline"/>
        <w:rPr>
          <w:rStyle w:val="eop"/>
          <w:rFonts w:ascii="Georgia" w:hAnsi="Georgia"/>
          <w:sz w:val="22"/>
          <w:szCs w:val="22"/>
        </w:rPr>
      </w:pPr>
      <w:r w:rsidRPr="005F75BF">
        <w:rPr>
          <w:rStyle w:val="normaltextrun"/>
          <w:rFonts w:ascii="Georgia" w:hAnsi="Georgia"/>
          <w:sz w:val="22"/>
          <w:szCs w:val="22"/>
        </w:rPr>
        <w:t>A best practice for all divisions is to submit panel proposals with diverse participants comprised of individuals representing different institutions, and where possible and relevant, potential new members. </w:t>
      </w:r>
      <w:r w:rsidRPr="005F75BF">
        <w:rPr>
          <w:rStyle w:val="eop"/>
          <w:rFonts w:ascii="Georgia" w:hAnsi="Georgia"/>
          <w:sz w:val="22"/>
          <w:szCs w:val="22"/>
        </w:rPr>
        <w:t> </w:t>
      </w:r>
    </w:p>
    <w:p w14:paraId="6114722E" w14:textId="77777777" w:rsidR="00EB52ED" w:rsidRPr="005F75BF" w:rsidRDefault="00EB52ED" w:rsidP="00EB52ED">
      <w:pPr>
        <w:pStyle w:val="paragraph"/>
        <w:spacing w:before="0" w:beforeAutospacing="0" w:after="0" w:afterAutospacing="0"/>
        <w:textAlignment w:val="baseline"/>
        <w:rPr>
          <w:rFonts w:ascii="Georgia" w:hAnsi="Georgia" w:cs="Segoe UI"/>
          <w:sz w:val="22"/>
          <w:szCs w:val="22"/>
        </w:rPr>
      </w:pPr>
    </w:p>
    <w:p w14:paraId="69B596FE" w14:textId="77777777" w:rsidR="00EB52ED" w:rsidRPr="005F75BF" w:rsidRDefault="00EB52ED" w:rsidP="005F75BF">
      <w:pPr>
        <w:pStyle w:val="paragraph"/>
        <w:spacing w:before="0" w:beforeAutospacing="0" w:after="0" w:afterAutospacing="0"/>
        <w:ind w:left="360" w:hanging="360"/>
        <w:textAlignment w:val="baseline"/>
        <w:rPr>
          <w:rFonts w:ascii="Georgia" w:hAnsi="Georgia"/>
          <w:sz w:val="22"/>
          <w:szCs w:val="22"/>
        </w:rPr>
      </w:pPr>
      <w:r w:rsidRPr="005F75BF">
        <w:rPr>
          <w:rStyle w:val="normaltextrun"/>
          <w:rFonts w:ascii="Georgia" w:hAnsi="Georgia"/>
          <w:b/>
          <w:bCs/>
          <w:sz w:val="22"/>
          <w:szCs w:val="22"/>
        </w:rPr>
        <w:t>Round Table Submissions:</w:t>
      </w:r>
      <w:r w:rsidRPr="005F75BF">
        <w:rPr>
          <w:rStyle w:val="normaltextrun"/>
          <w:rFonts w:ascii="Georgia" w:hAnsi="Georgia"/>
          <w:sz w:val="22"/>
          <w:szCs w:val="22"/>
        </w:rPr>
        <w:t xml:space="preserve"> All submissions must be electronically submitted to the SSCA convention site at </w:t>
      </w:r>
      <w:hyperlink r:id="rId8" w:tgtFrame="_blank" w:history="1">
        <w:r w:rsidRPr="005F75BF">
          <w:rPr>
            <w:rStyle w:val="normaltextrun"/>
            <w:rFonts w:ascii="Georgia" w:hAnsi="Georgia"/>
            <w:color w:val="0563C1"/>
            <w:sz w:val="22"/>
            <w:szCs w:val="22"/>
            <w:u w:val="single"/>
          </w:rPr>
          <w:t>https://www.xcdsystem.com/ssca/member</w:t>
        </w:r>
      </w:hyperlink>
      <w:r w:rsidRPr="005F75BF">
        <w:rPr>
          <w:rStyle w:val="normaltextrun"/>
          <w:rFonts w:ascii="Georgia" w:hAnsi="Georgia"/>
          <w:sz w:val="22"/>
          <w:szCs w:val="22"/>
        </w:rPr>
        <w:t>. </w:t>
      </w:r>
      <w:r w:rsidRPr="005F75BF">
        <w:rPr>
          <w:rStyle w:val="eop"/>
          <w:rFonts w:ascii="Georgia" w:hAnsi="Georgia"/>
          <w:sz w:val="22"/>
          <w:szCs w:val="22"/>
        </w:rPr>
        <w:t> </w:t>
      </w:r>
    </w:p>
    <w:p w14:paraId="766E83D5" w14:textId="77777777" w:rsidR="00EB52ED" w:rsidRPr="005F75BF" w:rsidRDefault="00EB52ED" w:rsidP="00EB52ED">
      <w:pPr>
        <w:pStyle w:val="paragraph"/>
        <w:spacing w:before="0" w:beforeAutospacing="0" w:after="0" w:afterAutospacing="0"/>
        <w:textAlignment w:val="baseline"/>
        <w:rPr>
          <w:rFonts w:ascii="Georgia" w:hAnsi="Georgia" w:cs="Segoe UI"/>
          <w:sz w:val="22"/>
          <w:szCs w:val="22"/>
        </w:rPr>
      </w:pPr>
      <w:r w:rsidRPr="005F75BF">
        <w:rPr>
          <w:rStyle w:val="eop"/>
          <w:rFonts w:ascii="Georgia" w:hAnsi="Georgia"/>
          <w:sz w:val="22"/>
          <w:szCs w:val="22"/>
        </w:rPr>
        <w:t> </w:t>
      </w:r>
    </w:p>
    <w:p w14:paraId="08C4825C" w14:textId="77777777" w:rsidR="00EB52ED" w:rsidRPr="005F75BF" w:rsidRDefault="00EB52ED" w:rsidP="005F75BF">
      <w:pPr>
        <w:pStyle w:val="paragraph"/>
        <w:spacing w:before="0" w:beforeAutospacing="0" w:after="0" w:afterAutospacing="0"/>
        <w:ind w:left="360"/>
        <w:textAlignment w:val="baseline"/>
        <w:rPr>
          <w:rFonts w:ascii="Georgia" w:hAnsi="Georgia" w:cs="Segoe UI"/>
          <w:sz w:val="22"/>
          <w:szCs w:val="22"/>
        </w:rPr>
      </w:pPr>
      <w:r w:rsidRPr="005F75BF">
        <w:rPr>
          <w:rStyle w:val="normaltextrun"/>
          <w:rFonts w:ascii="Georgia" w:hAnsi="Georgia"/>
          <w:sz w:val="22"/>
          <w:szCs w:val="22"/>
        </w:rPr>
        <w:t>Round table proposals bring together a group of scholars to discuss a topic or theme. This type of session typically has between 4-7 presentations. Submissions must include 1) a session title, 2) an overall session rationale (no more than 200 words), 3) a list of participants’ names with their institutional affiliations and contact information. All of this should be compiled in a single document and submitted in the “paper upload option” on the XCD platform. </w:t>
      </w:r>
      <w:r w:rsidRPr="005F75BF">
        <w:rPr>
          <w:rStyle w:val="eop"/>
          <w:rFonts w:ascii="Georgia" w:hAnsi="Georgia"/>
          <w:sz w:val="22"/>
          <w:szCs w:val="22"/>
        </w:rPr>
        <w:t> </w:t>
      </w:r>
    </w:p>
    <w:p w14:paraId="18CCF4D7" w14:textId="77777777" w:rsidR="00EB52ED" w:rsidRPr="005F75BF" w:rsidRDefault="00EB52ED" w:rsidP="005F75BF">
      <w:pPr>
        <w:pStyle w:val="paragraph"/>
        <w:spacing w:before="0" w:beforeAutospacing="0" w:after="0" w:afterAutospacing="0"/>
        <w:ind w:left="360"/>
        <w:textAlignment w:val="baseline"/>
        <w:rPr>
          <w:rStyle w:val="normaltextrun"/>
          <w:rFonts w:ascii="Georgia" w:hAnsi="Georgia"/>
          <w:sz w:val="22"/>
          <w:szCs w:val="22"/>
        </w:rPr>
      </w:pPr>
    </w:p>
    <w:p w14:paraId="75C9C030" w14:textId="6050DA20" w:rsidR="00EB52ED" w:rsidRPr="005F75BF" w:rsidRDefault="00EB52ED" w:rsidP="005F75BF">
      <w:pPr>
        <w:pStyle w:val="paragraph"/>
        <w:spacing w:before="0" w:beforeAutospacing="0" w:after="0" w:afterAutospacing="0"/>
        <w:ind w:left="360"/>
        <w:textAlignment w:val="baseline"/>
        <w:rPr>
          <w:rStyle w:val="eop"/>
          <w:rFonts w:ascii="Georgia" w:hAnsi="Georgia"/>
          <w:sz w:val="22"/>
          <w:szCs w:val="22"/>
        </w:rPr>
      </w:pPr>
      <w:r w:rsidRPr="005F75BF">
        <w:rPr>
          <w:rStyle w:val="normaltextrun"/>
          <w:rFonts w:ascii="Georgia" w:hAnsi="Georgia"/>
          <w:sz w:val="22"/>
          <w:szCs w:val="22"/>
        </w:rPr>
        <w:t>A best practice for all divisions is to submit round table proposals with diverse participants comprised of individuals representing different institutions, and where possible and relevant, potential new members. </w:t>
      </w:r>
      <w:r w:rsidRPr="005F75BF">
        <w:rPr>
          <w:rStyle w:val="eop"/>
          <w:rFonts w:ascii="Georgia" w:hAnsi="Georgia"/>
          <w:sz w:val="22"/>
          <w:szCs w:val="22"/>
        </w:rPr>
        <w:t> </w:t>
      </w:r>
    </w:p>
    <w:p w14:paraId="41AA9903" w14:textId="77777777" w:rsidR="00EB52ED" w:rsidRPr="005F75BF" w:rsidRDefault="00EB52ED" w:rsidP="00EB52ED">
      <w:pPr>
        <w:pStyle w:val="paragraph"/>
        <w:spacing w:before="0" w:beforeAutospacing="0" w:after="0" w:afterAutospacing="0"/>
        <w:textAlignment w:val="baseline"/>
        <w:rPr>
          <w:rFonts w:ascii="Georgia" w:hAnsi="Georgia" w:cs="Segoe UI"/>
          <w:sz w:val="22"/>
          <w:szCs w:val="22"/>
        </w:rPr>
      </w:pPr>
    </w:p>
    <w:p w14:paraId="57DED730" w14:textId="77777777" w:rsidR="00EB52ED" w:rsidRPr="005F75BF" w:rsidRDefault="00EB52ED" w:rsidP="005F75BF">
      <w:pPr>
        <w:pStyle w:val="paragraph"/>
        <w:spacing w:before="0" w:beforeAutospacing="0" w:after="0" w:afterAutospacing="0"/>
        <w:ind w:left="360" w:hanging="360"/>
        <w:textAlignment w:val="baseline"/>
        <w:rPr>
          <w:rFonts w:ascii="Georgia" w:hAnsi="Georgia"/>
          <w:sz w:val="22"/>
          <w:szCs w:val="22"/>
        </w:rPr>
      </w:pPr>
      <w:r w:rsidRPr="005F75BF">
        <w:rPr>
          <w:rStyle w:val="normaltextrun"/>
          <w:rFonts w:ascii="Georgia" w:hAnsi="Georgia"/>
          <w:b/>
          <w:bCs/>
          <w:sz w:val="22"/>
          <w:szCs w:val="22"/>
        </w:rPr>
        <w:t xml:space="preserve">Poster Submissions: </w:t>
      </w:r>
      <w:r w:rsidRPr="005F75BF">
        <w:rPr>
          <w:rStyle w:val="normaltextrun"/>
          <w:rFonts w:ascii="Georgia" w:hAnsi="Georgia"/>
          <w:sz w:val="22"/>
          <w:szCs w:val="22"/>
        </w:rPr>
        <w:t xml:space="preserve">New to our division, we are welcoming two (2) types of poster submissions! Please encourage your students to submit their poster ideas to the SSCA convention site at </w:t>
      </w:r>
      <w:hyperlink r:id="rId9" w:tgtFrame="_blank" w:history="1">
        <w:r w:rsidRPr="005F75BF">
          <w:rPr>
            <w:rStyle w:val="normaltextrun"/>
            <w:rFonts w:ascii="Georgia" w:hAnsi="Georgia"/>
            <w:color w:val="0563C1"/>
            <w:sz w:val="22"/>
            <w:szCs w:val="22"/>
            <w:u w:val="single"/>
          </w:rPr>
          <w:t>https://www.xcdsystem.com/ssca/member</w:t>
        </w:r>
      </w:hyperlink>
      <w:r w:rsidRPr="005F75BF">
        <w:rPr>
          <w:rStyle w:val="normaltextrun"/>
          <w:rFonts w:ascii="Georgia" w:hAnsi="Georgia"/>
          <w:sz w:val="22"/>
          <w:szCs w:val="22"/>
        </w:rPr>
        <w:t>. </w:t>
      </w:r>
      <w:r w:rsidRPr="005F75BF">
        <w:rPr>
          <w:rStyle w:val="eop"/>
          <w:rFonts w:ascii="Georgia" w:hAnsi="Georgia"/>
          <w:sz w:val="22"/>
          <w:szCs w:val="22"/>
        </w:rPr>
        <w:t> </w:t>
      </w:r>
    </w:p>
    <w:p w14:paraId="1AF2400E" w14:textId="77777777" w:rsidR="00EB52ED" w:rsidRPr="005F75BF" w:rsidRDefault="00EB52ED" w:rsidP="00EB52ED">
      <w:pPr>
        <w:pStyle w:val="paragraph"/>
        <w:spacing w:before="0" w:beforeAutospacing="0" w:after="0" w:afterAutospacing="0"/>
        <w:textAlignment w:val="baseline"/>
        <w:rPr>
          <w:rFonts w:ascii="Georgia" w:hAnsi="Georgia" w:cs="Segoe UI"/>
          <w:sz w:val="22"/>
          <w:szCs w:val="22"/>
        </w:rPr>
      </w:pPr>
      <w:r w:rsidRPr="005F75BF">
        <w:rPr>
          <w:rStyle w:val="eop"/>
          <w:rFonts w:ascii="Georgia" w:hAnsi="Georgia"/>
          <w:color w:val="242424"/>
          <w:sz w:val="22"/>
          <w:szCs w:val="22"/>
        </w:rPr>
        <w:t> </w:t>
      </w:r>
    </w:p>
    <w:p w14:paraId="5A9016FA" w14:textId="77777777" w:rsidR="00EB52ED" w:rsidRPr="005F75BF" w:rsidRDefault="00EB52ED" w:rsidP="005F75BF">
      <w:pPr>
        <w:pStyle w:val="paragraph"/>
        <w:shd w:val="clear" w:color="auto" w:fill="FFFFFF"/>
        <w:spacing w:before="0" w:beforeAutospacing="0" w:after="0" w:afterAutospacing="0"/>
        <w:ind w:left="360"/>
        <w:textAlignment w:val="baseline"/>
        <w:rPr>
          <w:rFonts w:ascii="Georgia" w:hAnsi="Georgia" w:cs="Segoe UI"/>
          <w:sz w:val="22"/>
          <w:szCs w:val="22"/>
        </w:rPr>
      </w:pPr>
      <w:r w:rsidRPr="005F75BF">
        <w:rPr>
          <w:rStyle w:val="normaltextrun"/>
          <w:rFonts w:ascii="Georgia" w:hAnsi="Georgia"/>
          <w:color w:val="242424"/>
          <w:sz w:val="22"/>
          <w:szCs w:val="22"/>
        </w:rPr>
        <w:t>Posters grant graduate students an immersive platform that facilitates organic discussion about their recent projects. Graduate students from multiple Divisions and Interest Groups will present their work in this format. Extended abstract poster submissions are designed for projects that are fully conceptualized but prior to, or in the early stages, of analysis, interpretation, data collection, and critique/review at the time of submission. For accepted submissions, it is expected that the completed project will be presented as a poster at the conference. Literature reviews and research project submissions in an extended abstract format are welcome. </w:t>
      </w:r>
      <w:r w:rsidRPr="005F75BF">
        <w:rPr>
          <w:rStyle w:val="eop"/>
          <w:rFonts w:ascii="Georgia" w:hAnsi="Georgia"/>
          <w:color w:val="242424"/>
          <w:sz w:val="22"/>
          <w:szCs w:val="22"/>
        </w:rPr>
        <w:t> </w:t>
      </w:r>
    </w:p>
    <w:p w14:paraId="104E437B" w14:textId="77777777" w:rsidR="00EB52ED" w:rsidRPr="005F75BF" w:rsidRDefault="00EB52ED" w:rsidP="005F75BF">
      <w:pPr>
        <w:pStyle w:val="paragraph"/>
        <w:shd w:val="clear" w:color="auto" w:fill="FFFFFF"/>
        <w:spacing w:before="0" w:beforeAutospacing="0" w:after="0" w:afterAutospacing="0"/>
        <w:ind w:left="360"/>
        <w:textAlignment w:val="baseline"/>
        <w:rPr>
          <w:rStyle w:val="normaltextrun"/>
          <w:rFonts w:ascii="Georgia" w:hAnsi="Georgia"/>
          <w:color w:val="242424"/>
          <w:sz w:val="22"/>
          <w:szCs w:val="22"/>
        </w:rPr>
      </w:pPr>
    </w:p>
    <w:p w14:paraId="64CE5002" w14:textId="48BCDBEF" w:rsidR="00EB52ED" w:rsidRPr="005F75BF" w:rsidRDefault="00EB52ED" w:rsidP="005F75BF">
      <w:pPr>
        <w:pStyle w:val="paragraph"/>
        <w:shd w:val="clear" w:color="auto" w:fill="FFFFFF"/>
        <w:spacing w:before="0" w:beforeAutospacing="0" w:after="0" w:afterAutospacing="0"/>
        <w:ind w:left="360"/>
        <w:textAlignment w:val="baseline"/>
        <w:rPr>
          <w:rFonts w:ascii="Georgia" w:hAnsi="Georgia" w:cs="Segoe UI"/>
          <w:sz w:val="22"/>
          <w:szCs w:val="22"/>
        </w:rPr>
      </w:pPr>
      <w:r w:rsidRPr="005F75BF">
        <w:rPr>
          <w:rStyle w:val="normaltextrun"/>
          <w:rFonts w:ascii="Georgia" w:hAnsi="Georgia"/>
          <w:color w:val="242424"/>
          <w:sz w:val="22"/>
          <w:szCs w:val="22"/>
        </w:rPr>
        <w:t xml:space="preserve">Submissions will consist of a detailed summary that provides evidence of a fully rationalized research idea and description of methods and data to be analyzed. Extended abstracts should be no longer than 500-700 words (excluding references). </w:t>
      </w:r>
      <w:proofErr w:type="gramStart"/>
      <w:r w:rsidRPr="005F75BF">
        <w:rPr>
          <w:rStyle w:val="normaltextrun"/>
          <w:rFonts w:ascii="Georgia" w:hAnsi="Georgia"/>
          <w:color w:val="242424"/>
          <w:sz w:val="22"/>
          <w:szCs w:val="22"/>
          <w:shd w:val="clear" w:color="auto" w:fill="FFFFFF"/>
        </w:rPr>
        <w:t>In order for</w:t>
      </w:r>
      <w:proofErr w:type="gramEnd"/>
      <w:r w:rsidRPr="005F75BF">
        <w:rPr>
          <w:rStyle w:val="normaltextrun"/>
          <w:rFonts w:ascii="Georgia" w:hAnsi="Georgia"/>
          <w:color w:val="242424"/>
          <w:sz w:val="22"/>
          <w:szCs w:val="22"/>
          <w:shd w:val="clear" w:color="auto" w:fill="FFFFFF"/>
        </w:rPr>
        <w:t xml:space="preserve"> the extended abstract to be assigned for review, please follow all the instructions on the convention site. </w:t>
      </w:r>
      <w:proofErr w:type="gramStart"/>
      <w:r w:rsidRPr="005F75BF">
        <w:rPr>
          <w:rStyle w:val="normaltextrun"/>
          <w:rFonts w:ascii="Georgia" w:hAnsi="Georgia"/>
          <w:color w:val="242424"/>
          <w:sz w:val="22"/>
          <w:szCs w:val="22"/>
          <w:shd w:val="clear" w:color="auto" w:fill="FFFFFF"/>
        </w:rPr>
        <w:t>For the purpose of</w:t>
      </w:r>
      <w:proofErr w:type="gramEnd"/>
      <w:r w:rsidRPr="005F75BF">
        <w:rPr>
          <w:rStyle w:val="normaltextrun"/>
          <w:rFonts w:ascii="Georgia" w:hAnsi="Georgia"/>
          <w:color w:val="242424"/>
          <w:sz w:val="22"/>
          <w:szCs w:val="22"/>
          <w:shd w:val="clear" w:color="auto" w:fill="FFFFFF"/>
        </w:rPr>
        <w:t xml:space="preserve"> anonymous review, please omit all author-identifying information from the document. Extended abstracts are not eligible for the division’s top paper awards.</w:t>
      </w:r>
      <w:r w:rsidRPr="005F75BF">
        <w:rPr>
          <w:rStyle w:val="eop"/>
          <w:rFonts w:ascii="Georgia" w:hAnsi="Georgia"/>
          <w:color w:val="242424"/>
          <w:sz w:val="22"/>
          <w:szCs w:val="22"/>
        </w:rPr>
        <w:t> </w:t>
      </w:r>
    </w:p>
    <w:p w14:paraId="59E038BD" w14:textId="77777777" w:rsidR="00EB52ED" w:rsidRPr="005F75BF" w:rsidRDefault="00EB52ED" w:rsidP="005F75BF">
      <w:pPr>
        <w:pStyle w:val="paragraph"/>
        <w:spacing w:before="0" w:beforeAutospacing="0" w:after="0" w:afterAutospacing="0"/>
        <w:ind w:left="360"/>
        <w:textAlignment w:val="baseline"/>
        <w:rPr>
          <w:rFonts w:ascii="Georgia" w:hAnsi="Georgia" w:cs="Segoe UI"/>
          <w:sz w:val="22"/>
          <w:szCs w:val="22"/>
        </w:rPr>
      </w:pPr>
      <w:r w:rsidRPr="005F75BF">
        <w:rPr>
          <w:rStyle w:val="normaltextrun"/>
          <w:rFonts w:ascii="Georgia" w:hAnsi="Georgia"/>
          <w:color w:val="242424"/>
          <w:sz w:val="22"/>
          <w:szCs w:val="22"/>
        </w:rPr>
        <w:lastRenderedPageBreak/>
        <w:t>All poster submissions must be electronically submitted to the SSCA convention site at</w:t>
      </w:r>
      <w:r w:rsidRPr="005F75BF">
        <w:rPr>
          <w:rStyle w:val="normaltextrun"/>
          <w:color w:val="242424"/>
          <w:sz w:val="22"/>
          <w:szCs w:val="22"/>
        </w:rPr>
        <w:t> </w:t>
      </w:r>
      <w:hyperlink r:id="rId10" w:tgtFrame="_blank" w:history="1">
        <w:r w:rsidRPr="005F75BF">
          <w:rPr>
            <w:rStyle w:val="normaltextrun"/>
            <w:rFonts w:ascii="Georgia" w:hAnsi="Georgia"/>
            <w:color w:val="0563C1"/>
            <w:sz w:val="22"/>
            <w:szCs w:val="22"/>
            <w:u w:val="single"/>
          </w:rPr>
          <w:t>https://www.xcdsystem.com/ssca/member</w:t>
        </w:r>
      </w:hyperlink>
      <w:r w:rsidRPr="005F75BF">
        <w:rPr>
          <w:rStyle w:val="normaltextrun"/>
          <w:rFonts w:ascii="Georgia" w:hAnsi="Georgia"/>
          <w:color w:val="242424"/>
          <w:sz w:val="22"/>
          <w:szCs w:val="22"/>
        </w:rPr>
        <w:t>. Please select the “Poster” option when submitting extended abstracts for poster presentation.</w:t>
      </w:r>
      <w:r w:rsidRPr="005F75BF">
        <w:rPr>
          <w:rStyle w:val="eop"/>
          <w:rFonts w:ascii="Georgia" w:hAnsi="Georgia"/>
          <w:color w:val="242424"/>
          <w:sz w:val="22"/>
          <w:szCs w:val="22"/>
        </w:rPr>
        <w:t> </w:t>
      </w:r>
    </w:p>
    <w:p w14:paraId="09ED869A" w14:textId="47F2FDD3" w:rsidR="00EB52ED" w:rsidRPr="005F75BF" w:rsidRDefault="00EB52ED" w:rsidP="005F75BF">
      <w:pPr>
        <w:pStyle w:val="paragraph"/>
        <w:numPr>
          <w:ilvl w:val="0"/>
          <w:numId w:val="5"/>
        </w:numPr>
        <w:shd w:val="clear" w:color="auto" w:fill="FFFFFF"/>
        <w:tabs>
          <w:tab w:val="clear" w:pos="720"/>
          <w:tab w:val="num" w:pos="1080"/>
        </w:tabs>
        <w:spacing w:before="0" w:beforeAutospacing="0" w:after="0" w:afterAutospacing="0"/>
        <w:ind w:left="1080"/>
        <w:textAlignment w:val="baseline"/>
        <w:rPr>
          <w:rStyle w:val="eop"/>
          <w:rFonts w:ascii="Georgia" w:hAnsi="Georgia"/>
          <w:color w:val="242424"/>
          <w:sz w:val="22"/>
          <w:szCs w:val="22"/>
        </w:rPr>
      </w:pPr>
      <w:r w:rsidRPr="005F75BF">
        <w:rPr>
          <w:rStyle w:val="normaltextrun"/>
          <w:rFonts w:ascii="Georgia" w:hAnsi="Georgia"/>
          <w:b/>
          <w:bCs/>
          <w:color w:val="242424"/>
          <w:sz w:val="22"/>
          <w:szCs w:val="22"/>
          <w:u w:val="single"/>
          <w:shd w:val="clear" w:color="auto" w:fill="FFFFFF"/>
        </w:rPr>
        <w:t>Extended Abstract: Literature Review Poster Submission</w:t>
      </w:r>
      <w:r w:rsidRPr="005F75BF">
        <w:rPr>
          <w:rStyle w:val="normaltextrun"/>
          <w:rFonts w:ascii="Georgia" w:hAnsi="Georgia"/>
          <w:b/>
          <w:bCs/>
          <w:color w:val="242424"/>
          <w:sz w:val="22"/>
          <w:szCs w:val="22"/>
          <w:shd w:val="clear" w:color="auto" w:fill="FFFFFF"/>
        </w:rPr>
        <w:t>:</w:t>
      </w:r>
      <w:r w:rsidRPr="005F75BF">
        <w:rPr>
          <w:rStyle w:val="normaltextrun"/>
          <w:rFonts w:ascii="Georgia" w:hAnsi="Georgia"/>
          <w:color w:val="242424"/>
          <w:sz w:val="22"/>
          <w:szCs w:val="22"/>
          <w:shd w:val="clear" w:color="auto" w:fill="FFFFFF"/>
        </w:rPr>
        <w:t xml:space="preserve"> </w:t>
      </w:r>
      <w:r w:rsidRPr="005F75BF">
        <w:rPr>
          <w:rStyle w:val="normaltextrun"/>
          <w:rFonts w:ascii="Georgia" w:hAnsi="Georgia"/>
          <w:color w:val="242424"/>
          <w:sz w:val="22"/>
          <w:szCs w:val="22"/>
        </w:rPr>
        <w:t xml:space="preserve">Please select the “Poster” option when submitting extended abstracts for poster presentations. </w:t>
      </w:r>
      <w:r w:rsidRPr="005F75BF">
        <w:rPr>
          <w:rStyle w:val="normaltextrun"/>
          <w:rFonts w:ascii="Georgia" w:hAnsi="Georgia"/>
          <w:color w:val="242424"/>
          <w:sz w:val="22"/>
          <w:szCs w:val="22"/>
          <w:shd w:val="clear" w:color="auto" w:fill="FFFFFF"/>
        </w:rPr>
        <w:t xml:space="preserve">This submission should include 1) a title page with a “poster” indication provided, 2) a </w:t>
      </w:r>
      <w:r w:rsidRPr="005F75BF">
        <w:rPr>
          <w:rStyle w:val="normaltextrun"/>
          <w:rFonts w:ascii="Georgia" w:hAnsi="Georgia"/>
          <w:color w:val="242424"/>
          <w:sz w:val="22"/>
          <w:szCs w:val="22"/>
        </w:rPr>
        <w:t>detailed summary that provides evidence of a fully rationalized research area (topic choice) and description of methods and data to be analyzed, and</w:t>
      </w:r>
      <w:r w:rsidRPr="005F75BF">
        <w:rPr>
          <w:rStyle w:val="normaltextrun"/>
          <w:rFonts w:ascii="Georgia" w:hAnsi="Georgia"/>
          <w:color w:val="242424"/>
          <w:sz w:val="22"/>
          <w:szCs w:val="22"/>
          <w:shd w:val="clear" w:color="auto" w:fill="FFFFFF"/>
        </w:rPr>
        <w:t xml:space="preserve"> 3) the reference pages. Papers must be double-spaced in 12-point font and formatted with standard one-inch margins. Papers should </w:t>
      </w:r>
      <w:r w:rsidRPr="005F75BF">
        <w:rPr>
          <w:rStyle w:val="normaltextrun"/>
          <w:rFonts w:ascii="Georgia" w:hAnsi="Georgia"/>
          <w:color w:val="242424"/>
          <w:sz w:val="22"/>
          <w:szCs w:val="22"/>
        </w:rPr>
        <w:t xml:space="preserve">be no longer than 500-700 words (excluding references) </w:t>
      </w:r>
      <w:r w:rsidRPr="005F75BF">
        <w:rPr>
          <w:rStyle w:val="normaltextrun"/>
          <w:rFonts w:ascii="Georgia" w:hAnsi="Georgia"/>
          <w:color w:val="242424"/>
          <w:sz w:val="22"/>
          <w:szCs w:val="22"/>
          <w:shd w:val="clear" w:color="auto" w:fill="FFFFFF"/>
        </w:rPr>
        <w:t>and should avoid sexist and racist language. The identity of the author(s) or institution(s) should not appear anywhere in the paper.</w:t>
      </w:r>
      <w:r w:rsidRPr="005F75BF">
        <w:rPr>
          <w:rStyle w:val="eop"/>
          <w:rFonts w:ascii="Georgia" w:hAnsi="Georgia"/>
          <w:color w:val="242424"/>
          <w:sz w:val="22"/>
          <w:szCs w:val="22"/>
        </w:rPr>
        <w:t> </w:t>
      </w:r>
    </w:p>
    <w:p w14:paraId="73EC367B" w14:textId="77777777" w:rsidR="00EB52ED" w:rsidRPr="005F75BF" w:rsidRDefault="00EB52ED" w:rsidP="005F75BF">
      <w:pPr>
        <w:pStyle w:val="paragraph"/>
        <w:shd w:val="clear" w:color="auto" w:fill="FFFFFF"/>
        <w:spacing w:before="0" w:beforeAutospacing="0" w:after="0" w:afterAutospacing="0"/>
        <w:ind w:left="1080"/>
        <w:textAlignment w:val="baseline"/>
        <w:rPr>
          <w:rFonts w:ascii="Georgia" w:hAnsi="Georgia" w:cs="Segoe UI"/>
          <w:sz w:val="22"/>
          <w:szCs w:val="22"/>
        </w:rPr>
      </w:pPr>
    </w:p>
    <w:p w14:paraId="7851708C" w14:textId="09D98F36" w:rsidR="00EB52ED" w:rsidRPr="005F75BF" w:rsidRDefault="00EB52ED" w:rsidP="005F75BF">
      <w:pPr>
        <w:pStyle w:val="paragraph"/>
        <w:numPr>
          <w:ilvl w:val="0"/>
          <w:numId w:val="5"/>
        </w:numPr>
        <w:shd w:val="clear" w:color="auto" w:fill="FFFFFF"/>
        <w:spacing w:before="0" w:beforeAutospacing="0" w:after="0" w:afterAutospacing="0"/>
        <w:ind w:left="1080"/>
        <w:textAlignment w:val="baseline"/>
        <w:rPr>
          <w:rFonts w:ascii="Georgia" w:hAnsi="Georgia"/>
          <w:sz w:val="22"/>
          <w:szCs w:val="22"/>
        </w:rPr>
      </w:pPr>
      <w:r w:rsidRPr="005F75BF">
        <w:rPr>
          <w:rStyle w:val="normaltextrun"/>
          <w:rFonts w:ascii="Georgia" w:hAnsi="Georgia"/>
          <w:b/>
          <w:bCs/>
          <w:color w:val="242424"/>
          <w:sz w:val="22"/>
          <w:szCs w:val="22"/>
          <w:u w:val="single"/>
        </w:rPr>
        <w:t>Extended Abstract: Research Study Poster Submission</w:t>
      </w:r>
      <w:r w:rsidRPr="005F75BF">
        <w:rPr>
          <w:rStyle w:val="normaltextrun"/>
          <w:rFonts w:ascii="Georgia" w:hAnsi="Georgia"/>
          <w:color w:val="242424"/>
          <w:sz w:val="22"/>
          <w:szCs w:val="22"/>
          <w:u w:val="single"/>
        </w:rPr>
        <w:t>:</w:t>
      </w:r>
      <w:r w:rsidRPr="005F75BF">
        <w:rPr>
          <w:rStyle w:val="normaltextrun"/>
          <w:rFonts w:ascii="Georgia" w:hAnsi="Georgia"/>
          <w:color w:val="242424"/>
          <w:sz w:val="22"/>
          <w:szCs w:val="22"/>
        </w:rPr>
        <w:t xml:space="preserve"> </w:t>
      </w:r>
      <w:r w:rsidRPr="005F75BF">
        <w:rPr>
          <w:rStyle w:val="normaltextrun"/>
          <w:rFonts w:ascii="Georgia" w:hAnsi="Georgia"/>
          <w:color w:val="242424"/>
          <w:sz w:val="22"/>
          <w:szCs w:val="22"/>
          <w:shd w:val="clear" w:color="auto" w:fill="FFFFFF"/>
        </w:rPr>
        <w:t xml:space="preserve">This submission should include 1) a title page with a “poster” indication provided, 2) a </w:t>
      </w:r>
      <w:r w:rsidRPr="005F75BF">
        <w:rPr>
          <w:rStyle w:val="normaltextrun"/>
          <w:rFonts w:ascii="Georgia" w:hAnsi="Georgia"/>
          <w:color w:val="242424"/>
          <w:sz w:val="22"/>
          <w:szCs w:val="22"/>
        </w:rPr>
        <w:t>detailed summary that provides evidence of a fully rationalized research idea and description of methods and data to be analyzed, and</w:t>
      </w:r>
      <w:r w:rsidRPr="005F75BF">
        <w:rPr>
          <w:rStyle w:val="normaltextrun"/>
          <w:rFonts w:ascii="Georgia" w:hAnsi="Georgia"/>
          <w:color w:val="242424"/>
          <w:sz w:val="22"/>
          <w:szCs w:val="22"/>
          <w:shd w:val="clear" w:color="auto" w:fill="FFFFFF"/>
        </w:rPr>
        <w:t xml:space="preserve"> 3) the reference pages. Papers must be double-spaced in 12-point font and formatted with standard one-inch margins. Papers should </w:t>
      </w:r>
      <w:r w:rsidRPr="005F75BF">
        <w:rPr>
          <w:rStyle w:val="normaltextrun"/>
          <w:rFonts w:ascii="Georgia" w:hAnsi="Georgia"/>
          <w:color w:val="242424"/>
          <w:sz w:val="22"/>
          <w:szCs w:val="22"/>
        </w:rPr>
        <w:t xml:space="preserve">be no longer than 500-700 words (excluding references) </w:t>
      </w:r>
      <w:r w:rsidRPr="005F75BF">
        <w:rPr>
          <w:rStyle w:val="normaltextrun"/>
          <w:rFonts w:ascii="Georgia" w:hAnsi="Georgia"/>
          <w:color w:val="242424"/>
          <w:sz w:val="22"/>
          <w:szCs w:val="22"/>
          <w:shd w:val="clear" w:color="auto" w:fill="FFFFFF"/>
        </w:rPr>
        <w:t>and should avoid sexist and racist language. The identity of the author(s) or institution(s) should not appear anywhere in the paper.</w:t>
      </w:r>
      <w:r w:rsidRPr="005F75BF">
        <w:rPr>
          <w:rStyle w:val="eop"/>
          <w:rFonts w:ascii="Georgia" w:hAnsi="Georgia"/>
          <w:color w:val="242424"/>
          <w:sz w:val="22"/>
          <w:szCs w:val="22"/>
        </w:rPr>
        <w:t> </w:t>
      </w:r>
    </w:p>
    <w:p w14:paraId="6757AA4F" w14:textId="77777777" w:rsidR="00EB52ED" w:rsidRPr="005F75BF" w:rsidRDefault="00EB52ED" w:rsidP="00EB52ED">
      <w:pPr>
        <w:pStyle w:val="paragraph"/>
        <w:spacing w:before="0" w:beforeAutospacing="0" w:after="0" w:afterAutospacing="0"/>
        <w:textAlignment w:val="baseline"/>
        <w:rPr>
          <w:rFonts w:ascii="Georgia" w:hAnsi="Georgia" w:cs="Segoe UI"/>
          <w:sz w:val="22"/>
          <w:szCs w:val="22"/>
        </w:rPr>
      </w:pPr>
      <w:r w:rsidRPr="005F75BF">
        <w:rPr>
          <w:rStyle w:val="eop"/>
          <w:rFonts w:ascii="Georgia" w:hAnsi="Georgia"/>
          <w:sz w:val="22"/>
          <w:szCs w:val="22"/>
        </w:rPr>
        <w:t> </w:t>
      </w:r>
    </w:p>
    <w:p w14:paraId="292D97DB" w14:textId="77777777" w:rsidR="00EB52ED" w:rsidRPr="005F75BF" w:rsidRDefault="00EB52ED" w:rsidP="005F75BF">
      <w:pPr>
        <w:pStyle w:val="paragraph"/>
        <w:spacing w:before="0" w:beforeAutospacing="0" w:after="0" w:afterAutospacing="0"/>
        <w:textAlignment w:val="baseline"/>
        <w:rPr>
          <w:rFonts w:ascii="Georgia" w:hAnsi="Georgia" w:cs="Segoe UI"/>
          <w:sz w:val="22"/>
          <w:szCs w:val="22"/>
        </w:rPr>
      </w:pPr>
      <w:r w:rsidRPr="005F75BF">
        <w:rPr>
          <w:rStyle w:val="normaltextrun"/>
          <w:rFonts w:ascii="Georgia" w:hAnsi="Georgia"/>
          <w:b/>
          <w:bCs/>
          <w:sz w:val="22"/>
          <w:szCs w:val="22"/>
        </w:rPr>
        <w:t>Award Nominations</w:t>
      </w:r>
      <w:r w:rsidRPr="005F75BF">
        <w:rPr>
          <w:rStyle w:val="eop"/>
          <w:rFonts w:ascii="Georgia" w:hAnsi="Georgia"/>
          <w:sz w:val="22"/>
          <w:szCs w:val="22"/>
        </w:rPr>
        <w:t> </w:t>
      </w:r>
    </w:p>
    <w:p w14:paraId="55276966" w14:textId="77777777" w:rsidR="00EB52ED" w:rsidRPr="005F75BF" w:rsidRDefault="00EB52ED" w:rsidP="005F75BF">
      <w:pPr>
        <w:pStyle w:val="paragraph"/>
        <w:spacing w:before="0" w:beforeAutospacing="0" w:after="0" w:afterAutospacing="0"/>
        <w:ind w:left="450"/>
        <w:textAlignment w:val="baseline"/>
        <w:rPr>
          <w:rFonts w:ascii="Georgia" w:hAnsi="Georgia" w:cs="Segoe UI"/>
          <w:sz w:val="22"/>
          <w:szCs w:val="22"/>
        </w:rPr>
      </w:pPr>
      <w:r w:rsidRPr="005F75BF">
        <w:rPr>
          <w:rStyle w:val="normaltextrun"/>
          <w:rFonts w:ascii="Georgia" w:hAnsi="Georgia"/>
          <w:sz w:val="22"/>
          <w:szCs w:val="22"/>
        </w:rPr>
        <w:t xml:space="preserve">The Instructional Development Division of SSCA also seeks nominations for the </w:t>
      </w:r>
      <w:r w:rsidRPr="005F75BF">
        <w:rPr>
          <w:rStyle w:val="normaltextrun"/>
          <w:rFonts w:ascii="Georgia" w:hAnsi="Georgia"/>
          <w:b/>
          <w:bCs/>
          <w:sz w:val="22"/>
          <w:szCs w:val="22"/>
        </w:rPr>
        <w:t>Hendrix Distinguished Article Award</w:t>
      </w:r>
      <w:r w:rsidRPr="005F75BF">
        <w:rPr>
          <w:rStyle w:val="normaltextrun"/>
          <w:rFonts w:ascii="Georgia" w:hAnsi="Georgia"/>
          <w:sz w:val="22"/>
          <w:szCs w:val="22"/>
        </w:rPr>
        <w:t>. Eligible articles will herald significant contributions in communication theory, research, and/or practice in the Instructional Communication area of the discipline. In honor of Dr. Katherine Grace Hendrix, this award recognizes works advancing underserved population research and communication scholarship addressing inequities in learning sectors.</w:t>
      </w:r>
      <w:r w:rsidRPr="005F75BF">
        <w:rPr>
          <w:rStyle w:val="eop"/>
          <w:rFonts w:ascii="Georgia" w:hAnsi="Georgia"/>
          <w:sz w:val="22"/>
          <w:szCs w:val="22"/>
        </w:rPr>
        <w:t> </w:t>
      </w:r>
    </w:p>
    <w:p w14:paraId="15777D1C" w14:textId="77777777" w:rsidR="00EB52ED" w:rsidRPr="005F75BF" w:rsidRDefault="00EB52ED" w:rsidP="005F75BF">
      <w:pPr>
        <w:pStyle w:val="paragraph"/>
        <w:spacing w:before="0" w:beforeAutospacing="0" w:after="0" w:afterAutospacing="0"/>
        <w:ind w:left="450"/>
        <w:textAlignment w:val="baseline"/>
        <w:rPr>
          <w:rStyle w:val="normaltextrun"/>
          <w:rFonts w:ascii="Georgia" w:hAnsi="Georgia"/>
          <w:sz w:val="22"/>
          <w:szCs w:val="22"/>
        </w:rPr>
      </w:pPr>
    </w:p>
    <w:p w14:paraId="64035AC6" w14:textId="161A994B" w:rsidR="00EB52ED" w:rsidRPr="005F75BF" w:rsidRDefault="00EB52ED" w:rsidP="005F75BF">
      <w:pPr>
        <w:pStyle w:val="paragraph"/>
        <w:spacing w:before="0" w:beforeAutospacing="0" w:after="0" w:afterAutospacing="0"/>
        <w:ind w:left="450"/>
        <w:textAlignment w:val="baseline"/>
        <w:rPr>
          <w:rFonts w:ascii="Georgia" w:hAnsi="Georgia" w:cs="Segoe UI"/>
          <w:sz w:val="22"/>
          <w:szCs w:val="22"/>
        </w:rPr>
      </w:pPr>
      <w:r w:rsidRPr="005F75BF">
        <w:rPr>
          <w:rStyle w:val="normaltextrun"/>
          <w:rFonts w:ascii="Georgia" w:hAnsi="Georgia"/>
          <w:sz w:val="22"/>
          <w:szCs w:val="22"/>
        </w:rPr>
        <w:t>Peer reviewed articles emerging from communication and related disciplines within a two-year period of the annual conference meeting cycle, based on copyright date, are eligible. The article author must be a current member of the Southern States Communication Association. For articles with multiple authors, at least one author must be a current SSCA member.</w:t>
      </w:r>
      <w:r w:rsidRPr="005F75BF">
        <w:rPr>
          <w:rStyle w:val="eop"/>
          <w:rFonts w:ascii="Georgia" w:hAnsi="Georgia"/>
          <w:sz w:val="22"/>
          <w:szCs w:val="22"/>
        </w:rPr>
        <w:t> </w:t>
      </w:r>
    </w:p>
    <w:p w14:paraId="46CB8EB4" w14:textId="77777777" w:rsidR="00EB52ED" w:rsidRPr="005F75BF" w:rsidRDefault="00EB52ED" w:rsidP="005F75BF">
      <w:pPr>
        <w:pStyle w:val="paragraph"/>
        <w:spacing w:before="0" w:beforeAutospacing="0" w:after="0" w:afterAutospacing="0"/>
        <w:ind w:left="450"/>
        <w:textAlignment w:val="baseline"/>
        <w:rPr>
          <w:rStyle w:val="normaltextrun"/>
          <w:rFonts w:ascii="Georgia" w:hAnsi="Georgia"/>
          <w:sz w:val="22"/>
          <w:szCs w:val="22"/>
        </w:rPr>
      </w:pPr>
    </w:p>
    <w:p w14:paraId="6FBE4D45" w14:textId="24074AC1" w:rsidR="00EB52ED" w:rsidRPr="005F75BF" w:rsidRDefault="00EB52ED" w:rsidP="005F75BF">
      <w:pPr>
        <w:pStyle w:val="paragraph"/>
        <w:spacing w:before="0" w:beforeAutospacing="0" w:after="0" w:afterAutospacing="0"/>
        <w:ind w:left="450"/>
        <w:textAlignment w:val="baseline"/>
        <w:rPr>
          <w:rFonts w:ascii="Georgia" w:hAnsi="Georgia" w:cs="Segoe UI"/>
          <w:sz w:val="22"/>
          <w:szCs w:val="22"/>
        </w:rPr>
      </w:pPr>
      <w:r w:rsidRPr="005F75BF">
        <w:rPr>
          <w:rStyle w:val="normaltextrun"/>
          <w:rFonts w:ascii="Georgia" w:hAnsi="Georgia"/>
          <w:sz w:val="22"/>
          <w:szCs w:val="22"/>
        </w:rPr>
        <w:t>To apply, send a letter of nomination, including a brief rationale and an explanation of the work’s significance. Please include a PDF of the article nominated. Self-nominations are encouraged.</w:t>
      </w:r>
      <w:r w:rsidRPr="005F75BF">
        <w:rPr>
          <w:rStyle w:val="eop"/>
          <w:rFonts w:ascii="Georgia" w:hAnsi="Georgia"/>
          <w:sz w:val="22"/>
          <w:szCs w:val="22"/>
        </w:rPr>
        <w:t> </w:t>
      </w:r>
    </w:p>
    <w:p w14:paraId="2F152A4D" w14:textId="77777777" w:rsidR="00EB52ED" w:rsidRPr="005F75BF" w:rsidRDefault="00EB52ED" w:rsidP="005F75BF">
      <w:pPr>
        <w:pStyle w:val="paragraph"/>
        <w:spacing w:before="0" w:beforeAutospacing="0" w:after="0" w:afterAutospacing="0"/>
        <w:ind w:left="450"/>
        <w:textAlignment w:val="baseline"/>
        <w:rPr>
          <w:rStyle w:val="normaltextrun"/>
          <w:rFonts w:ascii="Georgia" w:hAnsi="Georgia"/>
          <w:sz w:val="22"/>
          <w:szCs w:val="22"/>
        </w:rPr>
      </w:pPr>
    </w:p>
    <w:p w14:paraId="72A74D1E" w14:textId="0A2E58E6" w:rsidR="00EB52ED" w:rsidRPr="005F75BF" w:rsidRDefault="00EB52ED" w:rsidP="005F75BF">
      <w:pPr>
        <w:pStyle w:val="paragraph"/>
        <w:spacing w:before="0" w:beforeAutospacing="0" w:after="0" w:afterAutospacing="0"/>
        <w:ind w:left="450"/>
        <w:textAlignment w:val="baseline"/>
        <w:rPr>
          <w:rFonts w:ascii="Georgia" w:hAnsi="Georgia" w:cs="Segoe UI"/>
          <w:sz w:val="22"/>
          <w:szCs w:val="22"/>
        </w:rPr>
      </w:pPr>
      <w:r w:rsidRPr="005F75BF">
        <w:rPr>
          <w:rStyle w:val="normaltextrun"/>
          <w:rFonts w:ascii="Georgia" w:hAnsi="Georgia"/>
          <w:sz w:val="22"/>
          <w:szCs w:val="22"/>
        </w:rPr>
        <w:t xml:space="preserve">Nominations and materials must be received by </w:t>
      </w:r>
      <w:r w:rsidRPr="005F75BF">
        <w:rPr>
          <w:rStyle w:val="normaltextrun"/>
          <w:rFonts w:ascii="Georgia" w:hAnsi="Georgia"/>
          <w:b/>
          <w:bCs/>
          <w:sz w:val="22"/>
          <w:szCs w:val="22"/>
        </w:rPr>
        <w:t xml:space="preserve">January 15, </w:t>
      </w:r>
      <w:proofErr w:type="gramStart"/>
      <w:r w:rsidRPr="005F75BF">
        <w:rPr>
          <w:rStyle w:val="normaltextrun"/>
          <w:rFonts w:ascii="Georgia" w:hAnsi="Georgia"/>
          <w:b/>
          <w:bCs/>
          <w:sz w:val="22"/>
          <w:szCs w:val="22"/>
        </w:rPr>
        <w:t>2025</w:t>
      </w:r>
      <w:proofErr w:type="gramEnd"/>
      <w:r w:rsidRPr="005F75BF">
        <w:rPr>
          <w:rStyle w:val="normaltextrun"/>
          <w:rFonts w:ascii="Georgia" w:hAnsi="Georgia"/>
          <w:b/>
          <w:bCs/>
          <w:sz w:val="22"/>
          <w:szCs w:val="22"/>
        </w:rPr>
        <w:t xml:space="preserve"> at 11:59 PM EST</w:t>
      </w:r>
      <w:r w:rsidRPr="005F75BF">
        <w:rPr>
          <w:rStyle w:val="normaltextrun"/>
          <w:rFonts w:ascii="Georgia" w:hAnsi="Georgia"/>
          <w:sz w:val="22"/>
          <w:szCs w:val="22"/>
        </w:rPr>
        <w:t>. Only electronic submissions of nomination letters and articles will be accepted. Please email nominations and materials to Instructional Development Division Chair, Jacob Metz, at jmetz@tntech.edu.</w:t>
      </w:r>
      <w:r w:rsidRPr="005F75BF">
        <w:rPr>
          <w:rStyle w:val="eop"/>
          <w:rFonts w:ascii="Georgia" w:hAnsi="Georgia"/>
          <w:sz w:val="22"/>
          <w:szCs w:val="22"/>
        </w:rPr>
        <w:t> </w:t>
      </w:r>
    </w:p>
    <w:p w14:paraId="7BF0158C" w14:textId="77777777" w:rsidR="00EB52ED" w:rsidRPr="005F75BF" w:rsidRDefault="00EB52ED" w:rsidP="005F75BF">
      <w:pPr>
        <w:pStyle w:val="paragraph"/>
        <w:spacing w:before="0" w:beforeAutospacing="0" w:after="0" w:afterAutospacing="0"/>
        <w:ind w:left="450"/>
        <w:textAlignment w:val="baseline"/>
        <w:rPr>
          <w:rStyle w:val="normaltextrun"/>
          <w:rFonts w:ascii="Georgia" w:hAnsi="Georgia"/>
          <w:sz w:val="22"/>
          <w:szCs w:val="22"/>
        </w:rPr>
      </w:pPr>
    </w:p>
    <w:p w14:paraId="17467E3F" w14:textId="44778E6D" w:rsidR="00EB52ED" w:rsidRPr="005F75BF" w:rsidRDefault="00EB52ED" w:rsidP="005F75BF">
      <w:pPr>
        <w:pStyle w:val="paragraph"/>
        <w:spacing w:before="0" w:beforeAutospacing="0" w:after="0" w:afterAutospacing="0"/>
        <w:ind w:left="450"/>
        <w:textAlignment w:val="baseline"/>
        <w:rPr>
          <w:rStyle w:val="eop"/>
          <w:rFonts w:ascii="Georgia" w:hAnsi="Georgia"/>
          <w:sz w:val="22"/>
          <w:szCs w:val="22"/>
        </w:rPr>
      </w:pPr>
      <w:r w:rsidRPr="005F75BF">
        <w:rPr>
          <w:rStyle w:val="normaltextrun"/>
          <w:rFonts w:ascii="Georgia" w:hAnsi="Georgia"/>
          <w:sz w:val="22"/>
          <w:szCs w:val="22"/>
        </w:rPr>
        <w:t>Submissions will be reviewed by a committee of SSCA Instructional Development Division members. The winner will be announced at the annual IDD Business Meeting, and the winner will present as part of an SSCA IDD spotlight panel the following year.</w:t>
      </w:r>
      <w:r w:rsidRPr="005F75BF">
        <w:rPr>
          <w:rStyle w:val="eop"/>
          <w:rFonts w:ascii="Georgia" w:hAnsi="Georgia"/>
          <w:sz w:val="22"/>
          <w:szCs w:val="22"/>
        </w:rPr>
        <w:t> </w:t>
      </w:r>
    </w:p>
    <w:p w14:paraId="399FBB19" w14:textId="77777777" w:rsidR="00EB52ED" w:rsidRPr="005F75BF" w:rsidRDefault="00EB52ED" w:rsidP="00EB52ED">
      <w:pPr>
        <w:pStyle w:val="paragraph"/>
        <w:spacing w:before="0" w:beforeAutospacing="0" w:after="0" w:afterAutospacing="0"/>
        <w:textAlignment w:val="baseline"/>
        <w:rPr>
          <w:rFonts w:ascii="Georgia" w:hAnsi="Georgia" w:cs="Segoe UI"/>
          <w:sz w:val="22"/>
          <w:szCs w:val="22"/>
        </w:rPr>
      </w:pPr>
    </w:p>
    <w:p w14:paraId="06660497" w14:textId="77777777" w:rsidR="00EB52ED" w:rsidRPr="005F75BF" w:rsidRDefault="00EB52ED" w:rsidP="005F75BF">
      <w:pPr>
        <w:pStyle w:val="paragraph"/>
        <w:spacing w:before="0" w:beforeAutospacing="0" w:after="0" w:afterAutospacing="0"/>
        <w:textAlignment w:val="baseline"/>
        <w:rPr>
          <w:rFonts w:ascii="Georgia" w:hAnsi="Georgia" w:cs="Segoe UI"/>
          <w:sz w:val="22"/>
          <w:szCs w:val="22"/>
        </w:rPr>
      </w:pPr>
      <w:r w:rsidRPr="005F75BF">
        <w:rPr>
          <w:rStyle w:val="normaltextrun"/>
          <w:rFonts w:ascii="Georgia" w:hAnsi="Georgia"/>
          <w:b/>
          <w:bCs/>
          <w:sz w:val="22"/>
          <w:szCs w:val="22"/>
        </w:rPr>
        <w:t>Pertinent to All Submissions for Conference Presentation</w:t>
      </w:r>
      <w:r w:rsidRPr="005F75BF">
        <w:rPr>
          <w:rStyle w:val="eop"/>
          <w:rFonts w:ascii="Georgia" w:hAnsi="Georgia"/>
          <w:sz w:val="22"/>
          <w:szCs w:val="22"/>
        </w:rPr>
        <w:t> </w:t>
      </w:r>
    </w:p>
    <w:p w14:paraId="47807637" w14:textId="77777777" w:rsidR="00EB52ED" w:rsidRPr="005F75BF" w:rsidRDefault="00EB52ED" w:rsidP="00EB52ED">
      <w:pPr>
        <w:pStyle w:val="paragraph"/>
        <w:spacing w:before="0" w:beforeAutospacing="0" w:after="0" w:afterAutospacing="0"/>
        <w:textAlignment w:val="baseline"/>
        <w:rPr>
          <w:rStyle w:val="normaltextrun"/>
          <w:rFonts w:ascii="Georgia" w:hAnsi="Georgia"/>
          <w:b/>
          <w:bCs/>
          <w:sz w:val="22"/>
          <w:szCs w:val="22"/>
        </w:rPr>
      </w:pPr>
    </w:p>
    <w:p w14:paraId="12CAD632" w14:textId="4CE33760" w:rsidR="00EB52ED" w:rsidRDefault="00EB52ED" w:rsidP="00EB52ED">
      <w:pPr>
        <w:pStyle w:val="paragraph"/>
        <w:spacing w:before="0" w:beforeAutospacing="0" w:after="0" w:afterAutospacing="0"/>
        <w:textAlignment w:val="baseline"/>
        <w:rPr>
          <w:rStyle w:val="eop"/>
          <w:rFonts w:ascii="Georgia" w:hAnsi="Georgia"/>
          <w:sz w:val="22"/>
          <w:szCs w:val="22"/>
        </w:rPr>
      </w:pPr>
      <w:r w:rsidRPr="005F75BF">
        <w:rPr>
          <w:rStyle w:val="normaltextrun"/>
          <w:rFonts w:ascii="Georgia" w:hAnsi="Georgia"/>
          <w:b/>
          <w:bCs/>
          <w:sz w:val="22"/>
          <w:szCs w:val="22"/>
        </w:rPr>
        <w:t>Deadlines:</w:t>
      </w:r>
      <w:r w:rsidRPr="005F75BF">
        <w:rPr>
          <w:rStyle w:val="normaltextrun"/>
          <w:rFonts w:ascii="Georgia" w:hAnsi="Georgia"/>
          <w:sz w:val="22"/>
          <w:szCs w:val="22"/>
        </w:rPr>
        <w:t xml:space="preserve"> The deadline for submissions to </w:t>
      </w:r>
      <w:r w:rsidRPr="005F75BF">
        <w:rPr>
          <w:rStyle w:val="normaltextrun"/>
          <w:rFonts w:ascii="Georgia" w:hAnsi="Georgia"/>
          <w:b/>
          <w:bCs/>
          <w:sz w:val="22"/>
          <w:szCs w:val="22"/>
        </w:rPr>
        <w:t>ALL</w:t>
      </w:r>
      <w:r w:rsidRPr="005F75BF">
        <w:rPr>
          <w:rStyle w:val="normaltextrun"/>
          <w:rFonts w:ascii="Georgia" w:hAnsi="Georgia"/>
          <w:sz w:val="22"/>
          <w:szCs w:val="22"/>
        </w:rPr>
        <w:t xml:space="preserve"> divisions and interest groups is </w:t>
      </w:r>
      <w:r w:rsidRPr="005F75BF">
        <w:rPr>
          <w:rStyle w:val="normaltextrun"/>
          <w:rFonts w:ascii="Georgia" w:hAnsi="Georgia"/>
          <w:b/>
          <w:bCs/>
          <w:sz w:val="22"/>
          <w:szCs w:val="22"/>
        </w:rPr>
        <w:t xml:space="preserve">September 15th, </w:t>
      </w:r>
      <w:proofErr w:type="gramStart"/>
      <w:r w:rsidRPr="005F75BF">
        <w:rPr>
          <w:rStyle w:val="normaltextrun"/>
          <w:rFonts w:ascii="Georgia" w:hAnsi="Georgia"/>
          <w:b/>
          <w:bCs/>
          <w:sz w:val="22"/>
          <w:szCs w:val="22"/>
        </w:rPr>
        <w:t>2024</w:t>
      </w:r>
      <w:proofErr w:type="gramEnd"/>
      <w:r w:rsidRPr="005F75BF">
        <w:rPr>
          <w:rStyle w:val="normaltextrun"/>
          <w:rFonts w:ascii="Georgia" w:hAnsi="Georgia"/>
          <w:b/>
          <w:bCs/>
          <w:sz w:val="22"/>
          <w:szCs w:val="22"/>
        </w:rPr>
        <w:t xml:space="preserve"> by 11:59 p.m. Pacific Daylight Time</w:t>
      </w:r>
      <w:r w:rsidRPr="005F75BF">
        <w:rPr>
          <w:rStyle w:val="normaltextrun"/>
          <w:rFonts w:ascii="Georgia" w:hAnsi="Georgia"/>
          <w:sz w:val="22"/>
          <w:szCs w:val="22"/>
        </w:rPr>
        <w:t xml:space="preserve">. Go to the paper submission site by going to the conference website (https://www.xcdsystem.com/ssca/member)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If you have additional questions, please contact the Division or Interest Group Vice-Chair and Planner, </w:t>
      </w:r>
      <w:r w:rsidRPr="005F75BF">
        <w:rPr>
          <w:rStyle w:val="normaltextrun"/>
          <w:rFonts w:ascii="Georgia" w:hAnsi="Georgia"/>
          <w:b/>
          <w:bCs/>
          <w:sz w:val="22"/>
          <w:szCs w:val="22"/>
        </w:rPr>
        <w:t xml:space="preserve">Colleen Mestayer at </w:t>
      </w:r>
      <w:hyperlink r:id="rId11" w:history="1">
        <w:r w:rsidR="005F75BF" w:rsidRPr="005401DF">
          <w:rPr>
            <w:rStyle w:val="Hyperlink"/>
            <w:rFonts w:ascii="Georgia" w:hAnsi="Georgia"/>
            <w:b/>
            <w:bCs/>
            <w:sz w:val="22"/>
            <w:szCs w:val="22"/>
          </w:rPr>
          <w:t>cmestayer@tntech.edu</w:t>
        </w:r>
      </w:hyperlink>
    </w:p>
    <w:p w14:paraId="15A52CE7" w14:textId="77777777" w:rsidR="00EB52ED" w:rsidRPr="005F75BF" w:rsidRDefault="00EB52ED" w:rsidP="00EB52ED">
      <w:pPr>
        <w:pStyle w:val="paragraph"/>
        <w:spacing w:before="0" w:beforeAutospacing="0" w:after="0" w:afterAutospacing="0"/>
        <w:textAlignment w:val="baseline"/>
        <w:rPr>
          <w:rStyle w:val="normaltextrun"/>
          <w:rFonts w:ascii="Georgia" w:hAnsi="Georgia"/>
          <w:b/>
          <w:bCs/>
          <w:sz w:val="22"/>
          <w:szCs w:val="22"/>
        </w:rPr>
      </w:pPr>
    </w:p>
    <w:p w14:paraId="0A87FEA1" w14:textId="3FD97D35" w:rsidR="00EB52ED" w:rsidRPr="005F75BF" w:rsidRDefault="00EB52ED" w:rsidP="00EB52ED">
      <w:pPr>
        <w:pStyle w:val="paragraph"/>
        <w:spacing w:before="0" w:beforeAutospacing="0" w:after="0" w:afterAutospacing="0"/>
        <w:textAlignment w:val="baseline"/>
        <w:rPr>
          <w:rFonts w:ascii="Georgia" w:hAnsi="Georgia" w:cs="Segoe UI"/>
          <w:sz w:val="22"/>
          <w:szCs w:val="22"/>
        </w:rPr>
      </w:pPr>
      <w:r w:rsidRPr="005F75BF">
        <w:rPr>
          <w:rStyle w:val="normaltextrun"/>
          <w:rFonts w:ascii="Georgia" w:hAnsi="Georgia"/>
          <w:b/>
          <w:bCs/>
          <w:sz w:val="22"/>
          <w:szCs w:val="22"/>
        </w:rPr>
        <w:t xml:space="preserve">Audio-Visual Support: </w:t>
      </w:r>
      <w:r w:rsidRPr="005F75BF">
        <w:rPr>
          <w:rStyle w:val="normaltextrun"/>
          <w:rFonts w:ascii="Georgia" w:hAnsi="Georgia"/>
          <w:sz w:val="22"/>
          <w:szCs w:val="22"/>
        </w:rPr>
        <w:t xml:space="preserve">Audio-visual equipment should be requested </w:t>
      </w:r>
      <w:r w:rsidRPr="005F75BF">
        <w:rPr>
          <w:rStyle w:val="normaltextrun"/>
          <w:rFonts w:ascii="Georgia" w:hAnsi="Georgia"/>
          <w:b/>
          <w:bCs/>
          <w:sz w:val="22"/>
          <w:szCs w:val="22"/>
          <w:u w:val="single"/>
        </w:rPr>
        <w:t>ONLY</w:t>
      </w:r>
      <w:r w:rsidRPr="005F75BF">
        <w:rPr>
          <w:rStyle w:val="normaltextrun"/>
          <w:rFonts w:ascii="Georgia" w:hAnsi="Georgia"/>
          <w:sz w:val="22"/>
          <w:szCs w:val="22"/>
        </w:rPr>
        <w:t xml:space="preserve"> if it is essential to a presentation. Most submissions do not require A/V equipment and there will be limited availability during the conference. Your judiciousness is appreciated in considering whether a request is appropriate for your presentation. Due to prohibitive cost, A/V requests will be considered but may not be met. The final program will indicate which sessions have A/V capability. An alternative may be a shareable QR code that audience members can access from their own personal devices. </w:t>
      </w:r>
      <w:r w:rsidRPr="005F75BF">
        <w:rPr>
          <w:rStyle w:val="eop"/>
          <w:rFonts w:ascii="Georgia" w:hAnsi="Georgia"/>
          <w:sz w:val="22"/>
          <w:szCs w:val="22"/>
        </w:rPr>
        <w:t> </w:t>
      </w:r>
    </w:p>
    <w:p w14:paraId="12723869" w14:textId="77777777" w:rsidR="00EB52ED" w:rsidRPr="005F75BF" w:rsidRDefault="00EB52ED" w:rsidP="00EB52ED">
      <w:pPr>
        <w:pStyle w:val="paragraph"/>
        <w:spacing w:before="0" w:beforeAutospacing="0" w:after="0" w:afterAutospacing="0"/>
        <w:textAlignment w:val="baseline"/>
        <w:rPr>
          <w:rStyle w:val="normaltextrun"/>
          <w:rFonts w:ascii="Georgia" w:hAnsi="Georgia"/>
          <w:b/>
          <w:bCs/>
          <w:sz w:val="22"/>
          <w:szCs w:val="22"/>
        </w:rPr>
      </w:pPr>
    </w:p>
    <w:p w14:paraId="1E401E63" w14:textId="7A57B972" w:rsidR="00EB52ED" w:rsidRPr="005F75BF" w:rsidRDefault="00EB52ED" w:rsidP="00EB52ED">
      <w:pPr>
        <w:pStyle w:val="paragraph"/>
        <w:spacing w:before="0" w:beforeAutospacing="0" w:after="0" w:afterAutospacing="0"/>
        <w:textAlignment w:val="baseline"/>
        <w:rPr>
          <w:rFonts w:ascii="Georgia" w:hAnsi="Georgia" w:cs="Segoe UI"/>
          <w:sz w:val="22"/>
          <w:szCs w:val="22"/>
        </w:rPr>
      </w:pPr>
      <w:r w:rsidRPr="005F75BF">
        <w:rPr>
          <w:rStyle w:val="normaltextrun"/>
          <w:rFonts w:ascii="Georgia" w:hAnsi="Georgia"/>
          <w:b/>
          <w:bCs/>
          <w:sz w:val="22"/>
          <w:szCs w:val="22"/>
        </w:rPr>
        <w:t xml:space="preserve">Submission Protocol: </w:t>
      </w:r>
      <w:r w:rsidRPr="005F75BF">
        <w:rPr>
          <w:rStyle w:val="normaltextrun"/>
          <w:rFonts w:ascii="Georgia" w:hAnsi="Georgia"/>
          <w:sz w:val="22"/>
          <w:szCs w:val="22"/>
        </w:rPr>
        <w:t>Submissions to SSCA must be original research that has not been published or presented at another regional, national, or international conference. Also, the same paper or panel should not be submitted to more than one division. Divisions and interest groups reserve the right to reject any submissions not following these standards.</w:t>
      </w:r>
      <w:r w:rsidRPr="005F75BF">
        <w:rPr>
          <w:rStyle w:val="eop"/>
          <w:rFonts w:ascii="Georgia" w:hAnsi="Georgia"/>
          <w:sz w:val="22"/>
          <w:szCs w:val="22"/>
        </w:rPr>
        <w:t> </w:t>
      </w:r>
    </w:p>
    <w:p w14:paraId="369040B6" w14:textId="77777777" w:rsidR="006E6061" w:rsidRPr="005F75BF" w:rsidRDefault="006E6061">
      <w:pPr>
        <w:rPr>
          <w:rFonts w:ascii="Georgia" w:hAnsi="Georgia"/>
          <w:sz w:val="22"/>
          <w:szCs w:val="22"/>
        </w:rPr>
      </w:pPr>
    </w:p>
    <w:sectPr w:rsidR="006E6061" w:rsidRPr="005F75BF" w:rsidSect="00781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D4933"/>
    <w:multiLevelType w:val="multilevel"/>
    <w:tmpl w:val="160E95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6056CDD"/>
    <w:multiLevelType w:val="multilevel"/>
    <w:tmpl w:val="5148B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A63965"/>
    <w:multiLevelType w:val="multilevel"/>
    <w:tmpl w:val="38E063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C86CE9"/>
    <w:multiLevelType w:val="multilevel"/>
    <w:tmpl w:val="CEDE98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FA0080"/>
    <w:multiLevelType w:val="multilevel"/>
    <w:tmpl w:val="95209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4050391">
    <w:abstractNumId w:val="1"/>
  </w:num>
  <w:num w:numId="2" w16cid:durableId="1054934669">
    <w:abstractNumId w:val="4"/>
  </w:num>
  <w:num w:numId="3" w16cid:durableId="2117559368">
    <w:abstractNumId w:val="3"/>
  </w:num>
  <w:num w:numId="4" w16cid:durableId="1951471499">
    <w:abstractNumId w:val="2"/>
  </w:num>
  <w:num w:numId="5" w16cid:durableId="1549410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ED"/>
    <w:rsid w:val="00283964"/>
    <w:rsid w:val="005F75BF"/>
    <w:rsid w:val="006E6061"/>
    <w:rsid w:val="0078163E"/>
    <w:rsid w:val="008527C5"/>
    <w:rsid w:val="00EB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29AF"/>
  <w15:chartTrackingRefBased/>
  <w15:docId w15:val="{B7080A7D-5773-4C4B-855C-0A3D1879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52E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B52ED"/>
  </w:style>
  <w:style w:type="character" w:customStyle="1" w:styleId="eop">
    <w:name w:val="eop"/>
    <w:basedOn w:val="DefaultParagraphFont"/>
    <w:rsid w:val="00EB52ED"/>
  </w:style>
  <w:style w:type="character" w:styleId="Hyperlink">
    <w:name w:val="Hyperlink"/>
    <w:basedOn w:val="DefaultParagraphFont"/>
    <w:uiPriority w:val="99"/>
    <w:unhideWhenUsed/>
    <w:rsid w:val="005F75BF"/>
    <w:rPr>
      <w:color w:val="0563C1" w:themeColor="hyperlink"/>
      <w:u w:val="single"/>
    </w:rPr>
  </w:style>
  <w:style w:type="character" w:styleId="UnresolvedMention">
    <w:name w:val="Unresolved Mention"/>
    <w:basedOn w:val="DefaultParagraphFont"/>
    <w:uiPriority w:val="99"/>
    <w:semiHidden/>
    <w:unhideWhenUsed/>
    <w:rsid w:val="005F7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0719385">
      <w:bodyDiv w:val="1"/>
      <w:marLeft w:val="0"/>
      <w:marRight w:val="0"/>
      <w:marTop w:val="0"/>
      <w:marBottom w:val="0"/>
      <w:divBdr>
        <w:top w:val="none" w:sz="0" w:space="0" w:color="auto"/>
        <w:left w:val="none" w:sz="0" w:space="0" w:color="auto"/>
        <w:bottom w:val="none" w:sz="0" w:space="0" w:color="auto"/>
        <w:right w:val="none" w:sz="0" w:space="0" w:color="auto"/>
      </w:divBdr>
      <w:divsChild>
        <w:div w:id="2141875737">
          <w:marLeft w:val="0"/>
          <w:marRight w:val="0"/>
          <w:marTop w:val="0"/>
          <w:marBottom w:val="0"/>
          <w:divBdr>
            <w:top w:val="none" w:sz="0" w:space="0" w:color="auto"/>
            <w:left w:val="none" w:sz="0" w:space="0" w:color="auto"/>
            <w:bottom w:val="none" w:sz="0" w:space="0" w:color="auto"/>
            <w:right w:val="none" w:sz="0" w:space="0" w:color="auto"/>
          </w:divBdr>
          <w:divsChild>
            <w:div w:id="203450883">
              <w:marLeft w:val="0"/>
              <w:marRight w:val="0"/>
              <w:marTop w:val="0"/>
              <w:marBottom w:val="0"/>
              <w:divBdr>
                <w:top w:val="none" w:sz="0" w:space="0" w:color="auto"/>
                <w:left w:val="none" w:sz="0" w:space="0" w:color="auto"/>
                <w:bottom w:val="none" w:sz="0" w:space="0" w:color="auto"/>
                <w:right w:val="none" w:sz="0" w:space="0" w:color="auto"/>
              </w:divBdr>
            </w:div>
            <w:div w:id="392823860">
              <w:marLeft w:val="0"/>
              <w:marRight w:val="0"/>
              <w:marTop w:val="0"/>
              <w:marBottom w:val="0"/>
              <w:divBdr>
                <w:top w:val="none" w:sz="0" w:space="0" w:color="auto"/>
                <w:left w:val="none" w:sz="0" w:space="0" w:color="auto"/>
                <w:bottom w:val="none" w:sz="0" w:space="0" w:color="auto"/>
                <w:right w:val="none" w:sz="0" w:space="0" w:color="auto"/>
              </w:divBdr>
            </w:div>
            <w:div w:id="1248925648">
              <w:marLeft w:val="0"/>
              <w:marRight w:val="0"/>
              <w:marTop w:val="0"/>
              <w:marBottom w:val="0"/>
              <w:divBdr>
                <w:top w:val="none" w:sz="0" w:space="0" w:color="auto"/>
                <w:left w:val="none" w:sz="0" w:space="0" w:color="auto"/>
                <w:bottom w:val="none" w:sz="0" w:space="0" w:color="auto"/>
                <w:right w:val="none" w:sz="0" w:space="0" w:color="auto"/>
              </w:divBdr>
            </w:div>
            <w:div w:id="496774207">
              <w:marLeft w:val="0"/>
              <w:marRight w:val="0"/>
              <w:marTop w:val="0"/>
              <w:marBottom w:val="0"/>
              <w:divBdr>
                <w:top w:val="none" w:sz="0" w:space="0" w:color="auto"/>
                <w:left w:val="none" w:sz="0" w:space="0" w:color="auto"/>
                <w:bottom w:val="none" w:sz="0" w:space="0" w:color="auto"/>
                <w:right w:val="none" w:sz="0" w:space="0" w:color="auto"/>
              </w:divBdr>
            </w:div>
            <w:div w:id="281110839">
              <w:marLeft w:val="0"/>
              <w:marRight w:val="0"/>
              <w:marTop w:val="0"/>
              <w:marBottom w:val="0"/>
              <w:divBdr>
                <w:top w:val="none" w:sz="0" w:space="0" w:color="auto"/>
                <w:left w:val="none" w:sz="0" w:space="0" w:color="auto"/>
                <w:bottom w:val="none" w:sz="0" w:space="0" w:color="auto"/>
                <w:right w:val="none" w:sz="0" w:space="0" w:color="auto"/>
              </w:divBdr>
            </w:div>
            <w:div w:id="114495168">
              <w:marLeft w:val="0"/>
              <w:marRight w:val="0"/>
              <w:marTop w:val="0"/>
              <w:marBottom w:val="0"/>
              <w:divBdr>
                <w:top w:val="none" w:sz="0" w:space="0" w:color="auto"/>
                <w:left w:val="none" w:sz="0" w:space="0" w:color="auto"/>
                <w:bottom w:val="none" w:sz="0" w:space="0" w:color="auto"/>
                <w:right w:val="none" w:sz="0" w:space="0" w:color="auto"/>
              </w:divBdr>
            </w:div>
            <w:div w:id="1600985507">
              <w:marLeft w:val="0"/>
              <w:marRight w:val="0"/>
              <w:marTop w:val="0"/>
              <w:marBottom w:val="0"/>
              <w:divBdr>
                <w:top w:val="none" w:sz="0" w:space="0" w:color="auto"/>
                <w:left w:val="none" w:sz="0" w:space="0" w:color="auto"/>
                <w:bottom w:val="none" w:sz="0" w:space="0" w:color="auto"/>
                <w:right w:val="none" w:sz="0" w:space="0" w:color="auto"/>
              </w:divBdr>
            </w:div>
            <w:div w:id="336350194">
              <w:marLeft w:val="0"/>
              <w:marRight w:val="0"/>
              <w:marTop w:val="0"/>
              <w:marBottom w:val="0"/>
              <w:divBdr>
                <w:top w:val="none" w:sz="0" w:space="0" w:color="auto"/>
                <w:left w:val="none" w:sz="0" w:space="0" w:color="auto"/>
                <w:bottom w:val="none" w:sz="0" w:space="0" w:color="auto"/>
                <w:right w:val="none" w:sz="0" w:space="0" w:color="auto"/>
              </w:divBdr>
            </w:div>
            <w:div w:id="340552999">
              <w:marLeft w:val="0"/>
              <w:marRight w:val="0"/>
              <w:marTop w:val="0"/>
              <w:marBottom w:val="0"/>
              <w:divBdr>
                <w:top w:val="none" w:sz="0" w:space="0" w:color="auto"/>
                <w:left w:val="none" w:sz="0" w:space="0" w:color="auto"/>
                <w:bottom w:val="none" w:sz="0" w:space="0" w:color="auto"/>
                <w:right w:val="none" w:sz="0" w:space="0" w:color="auto"/>
              </w:divBdr>
            </w:div>
            <w:div w:id="552159581">
              <w:marLeft w:val="0"/>
              <w:marRight w:val="0"/>
              <w:marTop w:val="0"/>
              <w:marBottom w:val="0"/>
              <w:divBdr>
                <w:top w:val="none" w:sz="0" w:space="0" w:color="auto"/>
                <w:left w:val="none" w:sz="0" w:space="0" w:color="auto"/>
                <w:bottom w:val="none" w:sz="0" w:space="0" w:color="auto"/>
                <w:right w:val="none" w:sz="0" w:space="0" w:color="auto"/>
              </w:divBdr>
            </w:div>
            <w:div w:id="535853452">
              <w:marLeft w:val="0"/>
              <w:marRight w:val="0"/>
              <w:marTop w:val="0"/>
              <w:marBottom w:val="0"/>
              <w:divBdr>
                <w:top w:val="none" w:sz="0" w:space="0" w:color="auto"/>
                <w:left w:val="none" w:sz="0" w:space="0" w:color="auto"/>
                <w:bottom w:val="none" w:sz="0" w:space="0" w:color="auto"/>
                <w:right w:val="none" w:sz="0" w:space="0" w:color="auto"/>
              </w:divBdr>
            </w:div>
            <w:div w:id="209846830">
              <w:marLeft w:val="0"/>
              <w:marRight w:val="0"/>
              <w:marTop w:val="0"/>
              <w:marBottom w:val="0"/>
              <w:divBdr>
                <w:top w:val="none" w:sz="0" w:space="0" w:color="auto"/>
                <w:left w:val="none" w:sz="0" w:space="0" w:color="auto"/>
                <w:bottom w:val="none" w:sz="0" w:space="0" w:color="auto"/>
                <w:right w:val="none" w:sz="0" w:space="0" w:color="auto"/>
              </w:divBdr>
            </w:div>
            <w:div w:id="705764042">
              <w:marLeft w:val="0"/>
              <w:marRight w:val="0"/>
              <w:marTop w:val="0"/>
              <w:marBottom w:val="0"/>
              <w:divBdr>
                <w:top w:val="none" w:sz="0" w:space="0" w:color="auto"/>
                <w:left w:val="none" w:sz="0" w:space="0" w:color="auto"/>
                <w:bottom w:val="none" w:sz="0" w:space="0" w:color="auto"/>
                <w:right w:val="none" w:sz="0" w:space="0" w:color="auto"/>
              </w:divBdr>
            </w:div>
            <w:div w:id="1098022627">
              <w:marLeft w:val="0"/>
              <w:marRight w:val="0"/>
              <w:marTop w:val="0"/>
              <w:marBottom w:val="0"/>
              <w:divBdr>
                <w:top w:val="none" w:sz="0" w:space="0" w:color="auto"/>
                <w:left w:val="none" w:sz="0" w:space="0" w:color="auto"/>
                <w:bottom w:val="none" w:sz="0" w:space="0" w:color="auto"/>
                <w:right w:val="none" w:sz="0" w:space="0" w:color="auto"/>
              </w:divBdr>
            </w:div>
            <w:div w:id="1859462089">
              <w:marLeft w:val="0"/>
              <w:marRight w:val="0"/>
              <w:marTop w:val="0"/>
              <w:marBottom w:val="0"/>
              <w:divBdr>
                <w:top w:val="none" w:sz="0" w:space="0" w:color="auto"/>
                <w:left w:val="none" w:sz="0" w:space="0" w:color="auto"/>
                <w:bottom w:val="none" w:sz="0" w:space="0" w:color="auto"/>
                <w:right w:val="none" w:sz="0" w:space="0" w:color="auto"/>
              </w:divBdr>
            </w:div>
            <w:div w:id="1635452538">
              <w:marLeft w:val="0"/>
              <w:marRight w:val="0"/>
              <w:marTop w:val="0"/>
              <w:marBottom w:val="0"/>
              <w:divBdr>
                <w:top w:val="none" w:sz="0" w:space="0" w:color="auto"/>
                <w:left w:val="none" w:sz="0" w:space="0" w:color="auto"/>
                <w:bottom w:val="none" w:sz="0" w:space="0" w:color="auto"/>
                <w:right w:val="none" w:sz="0" w:space="0" w:color="auto"/>
              </w:divBdr>
            </w:div>
            <w:div w:id="200555073">
              <w:marLeft w:val="0"/>
              <w:marRight w:val="0"/>
              <w:marTop w:val="0"/>
              <w:marBottom w:val="0"/>
              <w:divBdr>
                <w:top w:val="none" w:sz="0" w:space="0" w:color="auto"/>
                <w:left w:val="none" w:sz="0" w:space="0" w:color="auto"/>
                <w:bottom w:val="none" w:sz="0" w:space="0" w:color="auto"/>
                <w:right w:val="none" w:sz="0" w:space="0" w:color="auto"/>
              </w:divBdr>
            </w:div>
            <w:div w:id="1912108388">
              <w:marLeft w:val="0"/>
              <w:marRight w:val="0"/>
              <w:marTop w:val="0"/>
              <w:marBottom w:val="0"/>
              <w:divBdr>
                <w:top w:val="none" w:sz="0" w:space="0" w:color="auto"/>
                <w:left w:val="none" w:sz="0" w:space="0" w:color="auto"/>
                <w:bottom w:val="none" w:sz="0" w:space="0" w:color="auto"/>
                <w:right w:val="none" w:sz="0" w:space="0" w:color="auto"/>
              </w:divBdr>
            </w:div>
            <w:div w:id="435293286">
              <w:marLeft w:val="0"/>
              <w:marRight w:val="0"/>
              <w:marTop w:val="0"/>
              <w:marBottom w:val="0"/>
              <w:divBdr>
                <w:top w:val="none" w:sz="0" w:space="0" w:color="auto"/>
                <w:left w:val="none" w:sz="0" w:space="0" w:color="auto"/>
                <w:bottom w:val="none" w:sz="0" w:space="0" w:color="auto"/>
                <w:right w:val="none" w:sz="0" w:space="0" w:color="auto"/>
              </w:divBdr>
            </w:div>
            <w:div w:id="843667322">
              <w:marLeft w:val="0"/>
              <w:marRight w:val="0"/>
              <w:marTop w:val="0"/>
              <w:marBottom w:val="0"/>
              <w:divBdr>
                <w:top w:val="none" w:sz="0" w:space="0" w:color="auto"/>
                <w:left w:val="none" w:sz="0" w:space="0" w:color="auto"/>
                <w:bottom w:val="none" w:sz="0" w:space="0" w:color="auto"/>
                <w:right w:val="none" w:sz="0" w:space="0" w:color="auto"/>
              </w:divBdr>
            </w:div>
          </w:divsChild>
        </w:div>
        <w:div w:id="1143307583">
          <w:marLeft w:val="0"/>
          <w:marRight w:val="0"/>
          <w:marTop w:val="0"/>
          <w:marBottom w:val="0"/>
          <w:divBdr>
            <w:top w:val="none" w:sz="0" w:space="0" w:color="auto"/>
            <w:left w:val="none" w:sz="0" w:space="0" w:color="auto"/>
            <w:bottom w:val="none" w:sz="0" w:space="0" w:color="auto"/>
            <w:right w:val="none" w:sz="0" w:space="0" w:color="auto"/>
          </w:divBdr>
          <w:divsChild>
            <w:div w:id="2143423868">
              <w:marLeft w:val="0"/>
              <w:marRight w:val="0"/>
              <w:marTop w:val="0"/>
              <w:marBottom w:val="0"/>
              <w:divBdr>
                <w:top w:val="none" w:sz="0" w:space="0" w:color="auto"/>
                <w:left w:val="none" w:sz="0" w:space="0" w:color="auto"/>
                <w:bottom w:val="none" w:sz="0" w:space="0" w:color="auto"/>
                <w:right w:val="none" w:sz="0" w:space="0" w:color="auto"/>
              </w:divBdr>
            </w:div>
            <w:div w:id="1319769792">
              <w:marLeft w:val="0"/>
              <w:marRight w:val="0"/>
              <w:marTop w:val="0"/>
              <w:marBottom w:val="0"/>
              <w:divBdr>
                <w:top w:val="none" w:sz="0" w:space="0" w:color="auto"/>
                <w:left w:val="none" w:sz="0" w:space="0" w:color="auto"/>
                <w:bottom w:val="none" w:sz="0" w:space="0" w:color="auto"/>
                <w:right w:val="none" w:sz="0" w:space="0" w:color="auto"/>
              </w:divBdr>
            </w:div>
            <w:div w:id="1234051102">
              <w:marLeft w:val="0"/>
              <w:marRight w:val="0"/>
              <w:marTop w:val="0"/>
              <w:marBottom w:val="0"/>
              <w:divBdr>
                <w:top w:val="none" w:sz="0" w:space="0" w:color="auto"/>
                <w:left w:val="none" w:sz="0" w:space="0" w:color="auto"/>
                <w:bottom w:val="none" w:sz="0" w:space="0" w:color="auto"/>
                <w:right w:val="none" w:sz="0" w:space="0" w:color="auto"/>
              </w:divBdr>
            </w:div>
            <w:div w:id="657074914">
              <w:marLeft w:val="0"/>
              <w:marRight w:val="0"/>
              <w:marTop w:val="0"/>
              <w:marBottom w:val="0"/>
              <w:divBdr>
                <w:top w:val="none" w:sz="0" w:space="0" w:color="auto"/>
                <w:left w:val="none" w:sz="0" w:space="0" w:color="auto"/>
                <w:bottom w:val="none" w:sz="0" w:space="0" w:color="auto"/>
                <w:right w:val="none" w:sz="0" w:space="0" w:color="auto"/>
              </w:divBdr>
            </w:div>
            <w:div w:id="625165421">
              <w:marLeft w:val="0"/>
              <w:marRight w:val="0"/>
              <w:marTop w:val="0"/>
              <w:marBottom w:val="0"/>
              <w:divBdr>
                <w:top w:val="none" w:sz="0" w:space="0" w:color="auto"/>
                <w:left w:val="none" w:sz="0" w:space="0" w:color="auto"/>
                <w:bottom w:val="none" w:sz="0" w:space="0" w:color="auto"/>
                <w:right w:val="none" w:sz="0" w:space="0" w:color="auto"/>
              </w:divBdr>
            </w:div>
            <w:div w:id="757748348">
              <w:marLeft w:val="0"/>
              <w:marRight w:val="0"/>
              <w:marTop w:val="0"/>
              <w:marBottom w:val="0"/>
              <w:divBdr>
                <w:top w:val="none" w:sz="0" w:space="0" w:color="auto"/>
                <w:left w:val="none" w:sz="0" w:space="0" w:color="auto"/>
                <w:bottom w:val="none" w:sz="0" w:space="0" w:color="auto"/>
                <w:right w:val="none" w:sz="0" w:space="0" w:color="auto"/>
              </w:divBdr>
            </w:div>
            <w:div w:id="113528544">
              <w:marLeft w:val="0"/>
              <w:marRight w:val="0"/>
              <w:marTop w:val="0"/>
              <w:marBottom w:val="0"/>
              <w:divBdr>
                <w:top w:val="none" w:sz="0" w:space="0" w:color="auto"/>
                <w:left w:val="none" w:sz="0" w:space="0" w:color="auto"/>
                <w:bottom w:val="none" w:sz="0" w:space="0" w:color="auto"/>
                <w:right w:val="none" w:sz="0" w:space="0" w:color="auto"/>
              </w:divBdr>
            </w:div>
            <w:div w:id="344747354">
              <w:marLeft w:val="0"/>
              <w:marRight w:val="0"/>
              <w:marTop w:val="0"/>
              <w:marBottom w:val="0"/>
              <w:divBdr>
                <w:top w:val="none" w:sz="0" w:space="0" w:color="auto"/>
                <w:left w:val="none" w:sz="0" w:space="0" w:color="auto"/>
                <w:bottom w:val="none" w:sz="0" w:space="0" w:color="auto"/>
                <w:right w:val="none" w:sz="0" w:space="0" w:color="auto"/>
              </w:divBdr>
            </w:div>
            <w:div w:id="1201280029">
              <w:marLeft w:val="0"/>
              <w:marRight w:val="0"/>
              <w:marTop w:val="0"/>
              <w:marBottom w:val="0"/>
              <w:divBdr>
                <w:top w:val="none" w:sz="0" w:space="0" w:color="auto"/>
                <w:left w:val="none" w:sz="0" w:space="0" w:color="auto"/>
                <w:bottom w:val="none" w:sz="0" w:space="0" w:color="auto"/>
                <w:right w:val="none" w:sz="0" w:space="0" w:color="auto"/>
              </w:divBdr>
            </w:div>
            <w:div w:id="1022323797">
              <w:marLeft w:val="0"/>
              <w:marRight w:val="0"/>
              <w:marTop w:val="0"/>
              <w:marBottom w:val="0"/>
              <w:divBdr>
                <w:top w:val="none" w:sz="0" w:space="0" w:color="auto"/>
                <w:left w:val="none" w:sz="0" w:space="0" w:color="auto"/>
                <w:bottom w:val="none" w:sz="0" w:space="0" w:color="auto"/>
                <w:right w:val="none" w:sz="0" w:space="0" w:color="auto"/>
              </w:divBdr>
            </w:div>
            <w:div w:id="447898924">
              <w:marLeft w:val="0"/>
              <w:marRight w:val="0"/>
              <w:marTop w:val="0"/>
              <w:marBottom w:val="0"/>
              <w:divBdr>
                <w:top w:val="none" w:sz="0" w:space="0" w:color="auto"/>
                <w:left w:val="none" w:sz="0" w:space="0" w:color="auto"/>
                <w:bottom w:val="none" w:sz="0" w:space="0" w:color="auto"/>
                <w:right w:val="none" w:sz="0" w:space="0" w:color="auto"/>
              </w:divBdr>
            </w:div>
            <w:div w:id="1596472962">
              <w:marLeft w:val="0"/>
              <w:marRight w:val="0"/>
              <w:marTop w:val="0"/>
              <w:marBottom w:val="0"/>
              <w:divBdr>
                <w:top w:val="none" w:sz="0" w:space="0" w:color="auto"/>
                <w:left w:val="none" w:sz="0" w:space="0" w:color="auto"/>
                <w:bottom w:val="none" w:sz="0" w:space="0" w:color="auto"/>
                <w:right w:val="none" w:sz="0" w:space="0" w:color="auto"/>
              </w:divBdr>
            </w:div>
            <w:div w:id="622225715">
              <w:marLeft w:val="0"/>
              <w:marRight w:val="0"/>
              <w:marTop w:val="0"/>
              <w:marBottom w:val="0"/>
              <w:divBdr>
                <w:top w:val="none" w:sz="0" w:space="0" w:color="auto"/>
                <w:left w:val="none" w:sz="0" w:space="0" w:color="auto"/>
                <w:bottom w:val="none" w:sz="0" w:space="0" w:color="auto"/>
                <w:right w:val="none" w:sz="0" w:space="0" w:color="auto"/>
              </w:divBdr>
            </w:div>
            <w:div w:id="1588616368">
              <w:marLeft w:val="0"/>
              <w:marRight w:val="0"/>
              <w:marTop w:val="0"/>
              <w:marBottom w:val="0"/>
              <w:divBdr>
                <w:top w:val="none" w:sz="0" w:space="0" w:color="auto"/>
                <w:left w:val="none" w:sz="0" w:space="0" w:color="auto"/>
                <w:bottom w:val="none" w:sz="0" w:space="0" w:color="auto"/>
                <w:right w:val="none" w:sz="0" w:space="0" w:color="auto"/>
              </w:divBdr>
            </w:div>
            <w:div w:id="2115780793">
              <w:marLeft w:val="0"/>
              <w:marRight w:val="0"/>
              <w:marTop w:val="0"/>
              <w:marBottom w:val="0"/>
              <w:divBdr>
                <w:top w:val="none" w:sz="0" w:space="0" w:color="auto"/>
                <w:left w:val="none" w:sz="0" w:space="0" w:color="auto"/>
                <w:bottom w:val="none" w:sz="0" w:space="0" w:color="auto"/>
                <w:right w:val="none" w:sz="0" w:space="0" w:color="auto"/>
              </w:divBdr>
            </w:div>
            <w:div w:id="355622347">
              <w:marLeft w:val="0"/>
              <w:marRight w:val="0"/>
              <w:marTop w:val="0"/>
              <w:marBottom w:val="0"/>
              <w:divBdr>
                <w:top w:val="none" w:sz="0" w:space="0" w:color="auto"/>
                <w:left w:val="none" w:sz="0" w:space="0" w:color="auto"/>
                <w:bottom w:val="none" w:sz="0" w:space="0" w:color="auto"/>
                <w:right w:val="none" w:sz="0" w:space="0" w:color="auto"/>
              </w:divBdr>
            </w:div>
            <w:div w:id="1353725058">
              <w:marLeft w:val="0"/>
              <w:marRight w:val="0"/>
              <w:marTop w:val="0"/>
              <w:marBottom w:val="0"/>
              <w:divBdr>
                <w:top w:val="none" w:sz="0" w:space="0" w:color="auto"/>
                <w:left w:val="none" w:sz="0" w:space="0" w:color="auto"/>
                <w:bottom w:val="none" w:sz="0" w:space="0" w:color="auto"/>
                <w:right w:val="none" w:sz="0" w:space="0" w:color="auto"/>
              </w:divBdr>
            </w:div>
            <w:div w:id="44256293">
              <w:marLeft w:val="0"/>
              <w:marRight w:val="0"/>
              <w:marTop w:val="0"/>
              <w:marBottom w:val="0"/>
              <w:divBdr>
                <w:top w:val="none" w:sz="0" w:space="0" w:color="auto"/>
                <w:left w:val="none" w:sz="0" w:space="0" w:color="auto"/>
                <w:bottom w:val="none" w:sz="0" w:space="0" w:color="auto"/>
                <w:right w:val="none" w:sz="0" w:space="0" w:color="auto"/>
              </w:divBdr>
            </w:div>
            <w:div w:id="1301114066">
              <w:marLeft w:val="0"/>
              <w:marRight w:val="0"/>
              <w:marTop w:val="0"/>
              <w:marBottom w:val="0"/>
              <w:divBdr>
                <w:top w:val="none" w:sz="0" w:space="0" w:color="auto"/>
                <w:left w:val="none" w:sz="0" w:space="0" w:color="auto"/>
                <w:bottom w:val="none" w:sz="0" w:space="0" w:color="auto"/>
                <w:right w:val="none" w:sz="0" w:space="0" w:color="auto"/>
              </w:divBdr>
            </w:div>
            <w:div w:id="1595474819">
              <w:marLeft w:val="0"/>
              <w:marRight w:val="0"/>
              <w:marTop w:val="0"/>
              <w:marBottom w:val="0"/>
              <w:divBdr>
                <w:top w:val="none" w:sz="0" w:space="0" w:color="auto"/>
                <w:left w:val="none" w:sz="0" w:space="0" w:color="auto"/>
                <w:bottom w:val="none" w:sz="0" w:space="0" w:color="auto"/>
                <w:right w:val="none" w:sz="0" w:space="0" w:color="auto"/>
              </w:divBdr>
            </w:div>
          </w:divsChild>
        </w:div>
        <w:div w:id="2089034359">
          <w:marLeft w:val="0"/>
          <w:marRight w:val="0"/>
          <w:marTop w:val="0"/>
          <w:marBottom w:val="0"/>
          <w:divBdr>
            <w:top w:val="none" w:sz="0" w:space="0" w:color="auto"/>
            <w:left w:val="none" w:sz="0" w:space="0" w:color="auto"/>
            <w:bottom w:val="none" w:sz="0" w:space="0" w:color="auto"/>
            <w:right w:val="none" w:sz="0" w:space="0" w:color="auto"/>
          </w:divBdr>
        </w:div>
        <w:div w:id="1079981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xcdsystem.com/ssca/memb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cdsystem.com/ssca/member" TargetMode="External"/><Relationship Id="rId11" Type="http://schemas.openxmlformats.org/officeDocument/2006/relationships/hyperlink" Target="mailto:cmestayer@tntech.edu" TargetMode="External"/><Relationship Id="rId5" Type="http://schemas.openxmlformats.org/officeDocument/2006/relationships/hyperlink" Target="mailto:cmestayer@tntech.edu" TargetMode="External"/><Relationship Id="rId10" Type="http://schemas.openxmlformats.org/officeDocument/2006/relationships/hyperlink" Target="https://www.xcdsystem.com/ssca/member" TargetMode="External"/><Relationship Id="rId4" Type="http://schemas.openxmlformats.org/officeDocument/2006/relationships/webSettings" Target="webSettings.xml"/><Relationship Id="rId9" Type="http://schemas.openxmlformats.org/officeDocument/2006/relationships/hyperlink" Target="https://www.xcdsystem.com/ssc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1744</Words>
  <Characters>9943</Characters>
  <Application>Microsoft Office Word</Application>
  <DocSecurity>0</DocSecurity>
  <Lines>82</Lines>
  <Paragraphs>23</Paragraphs>
  <ScaleCrop>false</ScaleCrop>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Mestayer, Colleen</dc:creator>
  <cp:keywords/>
  <dc:description/>
  <cp:lastModifiedBy>Patrick Wheaton</cp:lastModifiedBy>
  <cp:revision>2</cp:revision>
  <dcterms:created xsi:type="dcterms:W3CDTF">2024-06-25T17:29:00Z</dcterms:created>
  <dcterms:modified xsi:type="dcterms:W3CDTF">2024-06-25T17:29:00Z</dcterms:modified>
</cp:coreProperties>
</file>